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706" w:type="dxa"/>
        <w:tblLayout w:type="fixed"/>
        <w:tblCellMar>
          <w:left w:w="0" w:type="dxa"/>
          <w:right w:w="0" w:type="dxa"/>
        </w:tblCellMar>
        <w:tblLook w:val="04A0"/>
      </w:tblPr>
      <w:tblGrid>
        <w:gridCol w:w="9780"/>
      </w:tblGrid>
      <w:tr w:rsidR="006E321A" w:rsidTr="006E321A">
        <w:trPr>
          <w:cantSplit/>
          <w:trHeight w:val="1170"/>
          <w:jc w:val="center"/>
        </w:trPr>
        <w:tc>
          <w:tcPr>
            <w:tcW w:w="9780" w:type="dxa"/>
            <w:hideMark/>
          </w:tcPr>
          <w:p w:rsidR="006E321A" w:rsidRDefault="00880DDD">
            <w:pPr>
              <w:spacing w:after="0" w:line="240" w:lineRule="auto"/>
              <w:jc w:val="center"/>
              <w:rPr>
                <w:rFonts w:ascii="NTHarmonica" w:eastAsia="Times New Roman" w:hAnsi="NTHarmonica" w:cs="Times New Roman"/>
                <w:b/>
                <w:spacing w:val="30"/>
                <w:sz w:val="30"/>
                <w:szCs w:val="24"/>
                <w:lang w:eastAsia="ru-RU"/>
              </w:rPr>
            </w:pPr>
            <w:r>
              <w:t xml:space="preserve"> </w:t>
            </w:r>
            <w:r w:rsidR="006E321A">
              <w:rPr>
                <w:rFonts w:ascii="Times New Roman" w:eastAsia="Times New Roman" w:hAnsi="Times New Roman" w:cs="Times New Roman"/>
                <w:noProof/>
                <w:sz w:val="24"/>
                <w:szCs w:val="24"/>
                <w:lang w:eastAsia="ru-RU"/>
              </w:rPr>
              <w:drawing>
                <wp:inline distT="0" distB="0" distL="0" distR="0">
                  <wp:extent cx="753745" cy="768350"/>
                  <wp:effectExtent l="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3745" cy="768350"/>
                          </a:xfrm>
                          <a:prstGeom prst="rect">
                            <a:avLst/>
                          </a:prstGeom>
                          <a:noFill/>
                          <a:ln>
                            <a:noFill/>
                          </a:ln>
                        </pic:spPr>
                      </pic:pic>
                    </a:graphicData>
                  </a:graphic>
                </wp:inline>
              </w:drawing>
            </w:r>
          </w:p>
        </w:tc>
      </w:tr>
      <w:tr w:rsidR="006E321A" w:rsidTr="006E321A">
        <w:trPr>
          <w:cantSplit/>
          <w:trHeight w:val="2518"/>
          <w:jc w:val="center"/>
        </w:trPr>
        <w:tc>
          <w:tcPr>
            <w:tcW w:w="9780" w:type="dxa"/>
          </w:tcPr>
          <w:p w:rsidR="006E321A" w:rsidRDefault="006E321A">
            <w:pPr>
              <w:spacing w:before="60" w:after="0" w:line="360" w:lineRule="atLeast"/>
              <w:ind w:left="-547" w:firstLine="547"/>
              <w:jc w:val="center"/>
              <w:rPr>
                <w:rFonts w:ascii="Times New Roman" w:eastAsia="Times New Roman" w:hAnsi="Times New Roman" w:cs="Times New Roman"/>
                <w:b/>
                <w:sz w:val="44"/>
                <w:szCs w:val="24"/>
                <w:lang w:eastAsia="ru-RU"/>
              </w:rPr>
            </w:pPr>
            <w:r>
              <w:rPr>
                <w:rFonts w:ascii="Times New Roman" w:eastAsia="Times New Roman" w:hAnsi="Times New Roman" w:cs="Times New Roman"/>
                <w:b/>
                <w:sz w:val="44"/>
                <w:szCs w:val="24"/>
                <w:lang w:eastAsia="ru-RU"/>
              </w:rPr>
              <w:t xml:space="preserve"> ПОСТАНОВЛЕНИЕ</w:t>
            </w:r>
          </w:p>
          <w:p w:rsidR="006E321A" w:rsidRDefault="006E321A">
            <w:pPr>
              <w:spacing w:before="60" w:after="0" w:line="360" w:lineRule="atLeast"/>
              <w:ind w:left="-547" w:firstLine="54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АДМИНИСТРАЦИИ ДАНКОВСКОГО МУНИЦИПАЛЬНОГО РАЙОНА</w:t>
            </w:r>
          </w:p>
          <w:p w:rsidR="006E321A" w:rsidRDefault="006E321A">
            <w:pPr>
              <w:spacing w:before="60" w:after="0" w:line="360" w:lineRule="atLeast"/>
              <w:ind w:left="-547" w:firstLine="547"/>
              <w:jc w:val="center"/>
              <w:rPr>
                <w:rFonts w:ascii="Times New Roman" w:eastAsia="Times New Roman" w:hAnsi="Times New Roman" w:cs="Times New Roman"/>
                <w:b/>
                <w:sz w:val="18"/>
                <w:szCs w:val="24"/>
                <w:lang w:eastAsia="ru-RU"/>
              </w:rPr>
            </w:pPr>
            <w:r>
              <w:rPr>
                <w:rFonts w:ascii="Times New Roman" w:eastAsia="Times New Roman" w:hAnsi="Times New Roman" w:cs="Times New Roman"/>
                <w:b/>
                <w:sz w:val="18"/>
                <w:szCs w:val="24"/>
                <w:lang w:eastAsia="ru-RU"/>
              </w:rPr>
              <w:t>ЛИПЕЦКОЙ ОБЛАСТИ</w:t>
            </w:r>
          </w:p>
          <w:p w:rsidR="006E321A" w:rsidRDefault="006E321A">
            <w:pPr>
              <w:spacing w:before="60" w:after="0" w:line="360" w:lineRule="atLeast"/>
              <w:ind w:left="-547" w:firstLine="54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от </w:t>
            </w:r>
            <w:r w:rsidR="009B18FE">
              <w:rPr>
                <w:rFonts w:ascii="Times New Roman" w:eastAsia="Times New Roman" w:hAnsi="Times New Roman" w:cs="Times New Roman"/>
                <w:b/>
                <w:sz w:val="24"/>
                <w:szCs w:val="24"/>
                <w:lang w:eastAsia="ru-RU"/>
              </w:rPr>
              <w:t>25.02.2021</w:t>
            </w:r>
            <w:r>
              <w:rPr>
                <w:rFonts w:ascii="Times New Roman" w:eastAsia="Times New Roman" w:hAnsi="Times New Roman" w:cs="Times New Roman"/>
                <w:b/>
                <w:sz w:val="24"/>
                <w:szCs w:val="24"/>
                <w:lang w:eastAsia="ru-RU"/>
              </w:rPr>
              <w:t xml:space="preserve">                                                                 </w:t>
            </w:r>
            <w:r w:rsidR="009B18F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       № </w:t>
            </w:r>
            <w:r w:rsidR="009B18FE">
              <w:rPr>
                <w:rFonts w:ascii="Times New Roman" w:eastAsia="Times New Roman" w:hAnsi="Times New Roman" w:cs="Times New Roman"/>
                <w:b/>
                <w:sz w:val="24"/>
                <w:szCs w:val="24"/>
                <w:lang w:eastAsia="ru-RU"/>
              </w:rPr>
              <w:t>169</w:t>
            </w:r>
          </w:p>
          <w:p w:rsidR="006E321A" w:rsidRDefault="006E321A">
            <w:pPr>
              <w:spacing w:before="60" w:after="0" w:line="360" w:lineRule="atLeast"/>
              <w:ind w:left="-547" w:firstLine="547"/>
              <w:jc w:val="both"/>
              <w:rPr>
                <w:rFonts w:ascii="Times New Roman" w:eastAsia="Times New Roman" w:hAnsi="Times New Roman" w:cs="Times New Roman"/>
                <w:b/>
                <w:sz w:val="24"/>
                <w:szCs w:val="24"/>
                <w:lang w:eastAsia="ru-RU"/>
              </w:rPr>
            </w:pPr>
          </w:p>
          <w:p w:rsidR="006E321A" w:rsidRDefault="006E321A">
            <w:pPr>
              <w:spacing w:before="60" w:after="0" w:line="360" w:lineRule="auto"/>
              <w:jc w:val="center"/>
              <w:rPr>
                <w:rFonts w:ascii="NTHarmonica" w:eastAsia="Times New Roman" w:hAnsi="NTHarmonica" w:cs="Times New Roman"/>
                <w:sz w:val="24"/>
                <w:szCs w:val="24"/>
                <w:lang w:eastAsia="ru-RU"/>
              </w:rPr>
            </w:pPr>
            <w:r>
              <w:rPr>
                <w:rFonts w:ascii="Times New Roman" w:eastAsia="Times New Roman" w:hAnsi="Times New Roman" w:cs="Times New Roman"/>
                <w:sz w:val="24"/>
                <w:szCs w:val="24"/>
                <w:lang w:eastAsia="ru-RU"/>
              </w:rPr>
              <w:t>г. Данков</w:t>
            </w:r>
          </w:p>
        </w:tc>
      </w:tr>
    </w:tbl>
    <w:p w:rsidR="006E321A" w:rsidRDefault="006E321A" w:rsidP="006E321A">
      <w:pPr>
        <w:spacing w:after="0" w:line="240" w:lineRule="auto"/>
        <w:ind w:firstLine="720"/>
        <w:rPr>
          <w:rFonts w:ascii="Times New Roman" w:eastAsia="Times New Roman" w:hAnsi="Times New Roman" w:cs="Times New Roman"/>
          <w:sz w:val="28"/>
          <w:szCs w:val="28"/>
          <w:lang w:eastAsia="ru-RU"/>
        </w:rPr>
      </w:pPr>
    </w:p>
    <w:p w:rsidR="00B85047" w:rsidRDefault="00B85047" w:rsidP="00B85047">
      <w:pPr>
        <w:tabs>
          <w:tab w:val="left" w:pos="4111"/>
        </w:tabs>
        <w:spacing w:after="0" w:line="240" w:lineRule="auto"/>
        <w:ind w:right="4817"/>
        <w:jc w:val="both"/>
        <w:rPr>
          <w:rFonts w:ascii="Times New Roman" w:eastAsia="Times New Roman" w:hAnsi="Times New Roman" w:cs="Times New Roman"/>
          <w:b/>
          <w:sz w:val="24"/>
          <w:szCs w:val="24"/>
          <w:lang w:eastAsia="ru-RU"/>
        </w:rPr>
      </w:pPr>
    </w:p>
    <w:p w:rsidR="006933C8" w:rsidRPr="00B85047" w:rsidRDefault="00B82E06" w:rsidP="00B85047">
      <w:pPr>
        <w:tabs>
          <w:tab w:val="left" w:pos="4111"/>
        </w:tabs>
        <w:spacing w:after="0" w:line="240" w:lineRule="auto"/>
        <w:ind w:right="4391"/>
        <w:jc w:val="both"/>
        <w:rPr>
          <w:rFonts w:ascii="Times New Roman" w:hAnsi="Times New Roman" w:cs="Times New Roman"/>
          <w:b/>
          <w:sz w:val="26"/>
          <w:szCs w:val="26"/>
        </w:rPr>
      </w:pPr>
      <w:r w:rsidRPr="00B85047">
        <w:rPr>
          <w:rFonts w:ascii="Times New Roman" w:eastAsia="Times New Roman" w:hAnsi="Times New Roman" w:cs="Times New Roman"/>
          <w:b/>
          <w:sz w:val="26"/>
          <w:szCs w:val="26"/>
          <w:lang w:eastAsia="ru-RU"/>
        </w:rPr>
        <w:t xml:space="preserve">О </w:t>
      </w:r>
      <w:r w:rsidR="006933C8" w:rsidRPr="00B85047">
        <w:rPr>
          <w:rFonts w:ascii="Times New Roman" w:eastAsia="Times New Roman" w:hAnsi="Times New Roman" w:cs="Times New Roman"/>
          <w:b/>
          <w:sz w:val="26"/>
          <w:szCs w:val="26"/>
          <w:lang w:eastAsia="ru-RU"/>
        </w:rPr>
        <w:t>наделении полно</w:t>
      </w:r>
      <w:r w:rsidR="006D7A9D" w:rsidRPr="00B85047">
        <w:rPr>
          <w:rFonts w:ascii="Times New Roman" w:eastAsia="Times New Roman" w:hAnsi="Times New Roman" w:cs="Times New Roman"/>
          <w:b/>
          <w:sz w:val="26"/>
          <w:szCs w:val="26"/>
          <w:lang w:eastAsia="ru-RU"/>
        </w:rPr>
        <w:t>мо</w:t>
      </w:r>
      <w:r w:rsidR="006933C8" w:rsidRPr="00B85047">
        <w:rPr>
          <w:rFonts w:ascii="Times New Roman" w:eastAsia="Times New Roman" w:hAnsi="Times New Roman" w:cs="Times New Roman"/>
          <w:b/>
          <w:sz w:val="26"/>
          <w:szCs w:val="26"/>
          <w:lang w:eastAsia="ru-RU"/>
        </w:rPr>
        <w:t xml:space="preserve">чиями уполномоченного </w:t>
      </w:r>
      <w:r w:rsidR="001A773A" w:rsidRPr="00B85047">
        <w:rPr>
          <w:rFonts w:ascii="Times New Roman" w:eastAsia="Times New Roman" w:hAnsi="Times New Roman" w:cs="Times New Roman"/>
          <w:b/>
          <w:sz w:val="26"/>
          <w:szCs w:val="26"/>
          <w:lang w:eastAsia="ru-RU"/>
        </w:rPr>
        <w:t>учреждения</w:t>
      </w:r>
      <w:r w:rsidR="00B85047" w:rsidRPr="00B85047">
        <w:rPr>
          <w:rFonts w:ascii="Times New Roman" w:eastAsia="Times New Roman" w:hAnsi="Times New Roman" w:cs="Times New Roman"/>
          <w:b/>
          <w:sz w:val="26"/>
          <w:szCs w:val="26"/>
          <w:lang w:eastAsia="ru-RU"/>
        </w:rPr>
        <w:t xml:space="preserve"> </w:t>
      </w:r>
      <w:r w:rsidR="006933C8" w:rsidRPr="00B85047">
        <w:rPr>
          <w:rFonts w:ascii="Times New Roman" w:hAnsi="Times New Roman" w:cs="Times New Roman"/>
          <w:b/>
          <w:sz w:val="26"/>
          <w:szCs w:val="26"/>
        </w:rPr>
        <w:t>на определение поставщиков (подрядчиков, исполнителей)</w:t>
      </w:r>
    </w:p>
    <w:p w:rsidR="006933C8" w:rsidRPr="00B85047" w:rsidRDefault="006933C8" w:rsidP="006933C8">
      <w:pPr>
        <w:autoSpaceDE w:val="0"/>
        <w:autoSpaceDN w:val="0"/>
        <w:adjustRightInd w:val="0"/>
        <w:spacing w:after="0" w:line="240" w:lineRule="auto"/>
        <w:jc w:val="both"/>
        <w:rPr>
          <w:rFonts w:ascii="Times New Roman" w:hAnsi="Times New Roman" w:cs="Times New Roman"/>
          <w:sz w:val="26"/>
          <w:szCs w:val="26"/>
        </w:rPr>
      </w:pPr>
    </w:p>
    <w:p w:rsidR="00B82E06" w:rsidRPr="00B85047" w:rsidRDefault="00B82E06" w:rsidP="00B82E06">
      <w:pPr>
        <w:spacing w:after="0" w:line="240" w:lineRule="auto"/>
        <w:jc w:val="both"/>
        <w:rPr>
          <w:rFonts w:ascii="Times New Roman" w:eastAsia="Times New Roman" w:hAnsi="Times New Roman" w:cs="Times New Roman"/>
          <w:sz w:val="26"/>
          <w:szCs w:val="26"/>
          <w:lang w:eastAsia="ru-RU"/>
        </w:rPr>
      </w:pPr>
    </w:p>
    <w:p w:rsidR="00B82E06" w:rsidRPr="00B85047" w:rsidRDefault="00762690" w:rsidP="006933C8">
      <w:pPr>
        <w:spacing w:after="0" w:line="240" w:lineRule="auto"/>
        <w:ind w:firstLine="567"/>
        <w:jc w:val="both"/>
        <w:rPr>
          <w:rFonts w:ascii="Times New Roman" w:eastAsia="Times New Roman" w:hAnsi="Times New Roman" w:cs="Times New Roman"/>
          <w:sz w:val="26"/>
          <w:szCs w:val="26"/>
          <w:lang w:eastAsia="ru-RU"/>
        </w:rPr>
      </w:pPr>
      <w:r w:rsidRPr="00B85047">
        <w:rPr>
          <w:rFonts w:ascii="Times New Roman" w:eastAsia="Times New Roman" w:hAnsi="Times New Roman" w:cs="Times New Roman"/>
          <w:sz w:val="26"/>
          <w:szCs w:val="26"/>
          <w:lang w:eastAsia="ru-RU"/>
        </w:rPr>
        <w:t xml:space="preserve">В целях реализации Федерального закона от 5 апреля 2013 года </w:t>
      </w:r>
      <w:r w:rsidR="00CC4235" w:rsidRPr="00B85047">
        <w:rPr>
          <w:rFonts w:ascii="Times New Roman" w:eastAsia="Times New Roman" w:hAnsi="Times New Roman" w:cs="Times New Roman"/>
          <w:sz w:val="26"/>
          <w:szCs w:val="26"/>
          <w:lang w:eastAsia="ru-RU"/>
        </w:rPr>
        <w:t>№</w:t>
      </w:r>
      <w:r w:rsidRPr="00B85047">
        <w:rPr>
          <w:rFonts w:ascii="Times New Roman" w:eastAsia="Times New Roman" w:hAnsi="Times New Roman" w:cs="Times New Roman"/>
          <w:sz w:val="26"/>
          <w:szCs w:val="26"/>
          <w:lang w:eastAsia="ru-RU"/>
        </w:rPr>
        <w:t xml:space="preserve"> 44-ФЗ «О контрактной системе в сфере закупок товаров, работ, услуг для обеспечения государственных и муниципальных нужд</w:t>
      </w:r>
      <w:r w:rsidR="00CC4235" w:rsidRPr="00B85047">
        <w:rPr>
          <w:rFonts w:ascii="Times New Roman" w:eastAsia="Times New Roman" w:hAnsi="Times New Roman" w:cs="Times New Roman"/>
          <w:sz w:val="26"/>
          <w:szCs w:val="26"/>
          <w:lang w:eastAsia="ru-RU"/>
        </w:rPr>
        <w:t xml:space="preserve">» </w:t>
      </w:r>
      <w:r w:rsidR="00B82E06" w:rsidRPr="00B85047">
        <w:rPr>
          <w:rFonts w:ascii="Times New Roman" w:eastAsia="Times New Roman" w:hAnsi="Times New Roman" w:cs="Times New Roman"/>
          <w:sz w:val="26"/>
          <w:szCs w:val="26"/>
          <w:lang w:eastAsia="ru-RU"/>
        </w:rPr>
        <w:t>администрация района</w:t>
      </w:r>
    </w:p>
    <w:p w:rsidR="00B82E06" w:rsidRPr="00B85047" w:rsidRDefault="00B82E06" w:rsidP="00B82E06">
      <w:pPr>
        <w:spacing w:after="0" w:line="240" w:lineRule="auto"/>
        <w:ind w:firstLine="567"/>
        <w:jc w:val="both"/>
        <w:rPr>
          <w:rFonts w:ascii="Times New Roman" w:eastAsia="Times New Roman" w:hAnsi="Times New Roman" w:cs="Times New Roman"/>
          <w:sz w:val="26"/>
          <w:szCs w:val="26"/>
          <w:lang w:eastAsia="ru-RU"/>
        </w:rPr>
      </w:pPr>
    </w:p>
    <w:p w:rsidR="006D7A9D" w:rsidRPr="00B85047" w:rsidRDefault="00B82E06" w:rsidP="00B85047">
      <w:pPr>
        <w:spacing w:after="0" w:line="240" w:lineRule="auto"/>
        <w:jc w:val="center"/>
        <w:rPr>
          <w:rFonts w:ascii="Times New Roman" w:eastAsia="Times New Roman" w:hAnsi="Times New Roman" w:cs="Times New Roman"/>
          <w:b/>
          <w:sz w:val="26"/>
          <w:szCs w:val="26"/>
          <w:lang w:eastAsia="ru-RU"/>
        </w:rPr>
      </w:pPr>
      <w:r w:rsidRPr="00B85047">
        <w:rPr>
          <w:rFonts w:ascii="Times New Roman" w:eastAsia="Times New Roman" w:hAnsi="Times New Roman" w:cs="Times New Roman"/>
          <w:b/>
          <w:sz w:val="26"/>
          <w:szCs w:val="26"/>
          <w:lang w:eastAsia="ru-RU"/>
        </w:rPr>
        <w:t>ПОСТАНОВЛЯЕТ:</w:t>
      </w:r>
    </w:p>
    <w:p w:rsidR="006D7A9D" w:rsidRPr="00B85047" w:rsidRDefault="006D7A9D" w:rsidP="006D7A9D">
      <w:pPr>
        <w:spacing w:after="0" w:line="240" w:lineRule="auto"/>
        <w:ind w:firstLine="567"/>
        <w:jc w:val="both"/>
        <w:rPr>
          <w:rFonts w:ascii="Times New Roman" w:eastAsia="Times New Roman" w:hAnsi="Times New Roman" w:cs="Times New Roman"/>
          <w:sz w:val="26"/>
          <w:szCs w:val="26"/>
          <w:lang w:eastAsia="ru-RU"/>
        </w:rPr>
      </w:pPr>
    </w:p>
    <w:p w:rsidR="00AB645A" w:rsidRPr="00B85047" w:rsidRDefault="00762690" w:rsidP="006D7A9D">
      <w:pPr>
        <w:spacing w:after="0" w:line="240" w:lineRule="auto"/>
        <w:ind w:firstLine="567"/>
        <w:jc w:val="both"/>
        <w:rPr>
          <w:rFonts w:ascii="Times New Roman" w:hAnsi="Times New Roman" w:cs="Times New Roman"/>
          <w:color w:val="000000"/>
          <w:sz w:val="26"/>
          <w:szCs w:val="26"/>
        </w:rPr>
      </w:pPr>
      <w:r w:rsidRPr="00B85047">
        <w:rPr>
          <w:rFonts w:ascii="Times New Roman" w:eastAsia="Times New Roman" w:hAnsi="Times New Roman" w:cs="Times New Roman"/>
          <w:sz w:val="26"/>
          <w:szCs w:val="26"/>
          <w:lang w:eastAsia="ru-RU"/>
        </w:rPr>
        <w:t xml:space="preserve">1. Наделить </w:t>
      </w:r>
      <w:r w:rsidR="001A773A" w:rsidRPr="00B85047">
        <w:rPr>
          <w:rFonts w:ascii="Times New Roman" w:eastAsia="Times New Roman" w:hAnsi="Times New Roman" w:cs="Times New Roman"/>
          <w:sz w:val="26"/>
          <w:szCs w:val="26"/>
          <w:lang w:eastAsia="ru-RU"/>
        </w:rPr>
        <w:t xml:space="preserve">полномочиями на определение поставщиков (подрядчиков, исполнителей) для заказчиков </w:t>
      </w:r>
      <w:r w:rsidR="001A773A" w:rsidRPr="00B85047">
        <w:rPr>
          <w:rFonts w:ascii="Times New Roman" w:hAnsi="Times New Roman" w:cs="Times New Roman"/>
          <w:sz w:val="26"/>
          <w:szCs w:val="26"/>
        </w:rPr>
        <w:t xml:space="preserve">Данковского </w:t>
      </w:r>
      <w:r w:rsidR="001A773A" w:rsidRPr="00B85047">
        <w:rPr>
          <w:rFonts w:ascii="Times New Roman" w:hAnsi="Times New Roman" w:cs="Times New Roman"/>
          <w:color w:val="000000"/>
          <w:sz w:val="26"/>
          <w:szCs w:val="26"/>
        </w:rPr>
        <w:t>района</w:t>
      </w:r>
      <w:r w:rsidR="001A773A" w:rsidRPr="00B85047">
        <w:rPr>
          <w:rFonts w:ascii="Times New Roman" w:eastAsia="Times New Roman" w:hAnsi="Times New Roman" w:cs="Times New Roman"/>
          <w:sz w:val="26"/>
          <w:szCs w:val="26"/>
          <w:lang w:eastAsia="ru-RU"/>
        </w:rPr>
        <w:t xml:space="preserve"> </w:t>
      </w:r>
      <w:r w:rsidR="00AB645A" w:rsidRPr="00B85047">
        <w:rPr>
          <w:rFonts w:ascii="Times New Roman" w:hAnsi="Times New Roman" w:cs="Times New Roman"/>
          <w:color w:val="000000"/>
          <w:sz w:val="26"/>
          <w:szCs w:val="26"/>
        </w:rPr>
        <w:t>муниципальное казенное учреждение Данковского муниципального района Липецкой области «Центр финансовых компетенций»</w:t>
      </w:r>
      <w:r w:rsidR="001A773A" w:rsidRPr="00B85047">
        <w:rPr>
          <w:rFonts w:ascii="Times New Roman" w:hAnsi="Times New Roman" w:cs="Times New Roman"/>
          <w:color w:val="000000"/>
          <w:sz w:val="26"/>
          <w:szCs w:val="26"/>
        </w:rPr>
        <w:t xml:space="preserve"> (далее - </w:t>
      </w:r>
      <w:r w:rsidR="001A773A" w:rsidRPr="00B85047">
        <w:rPr>
          <w:rFonts w:ascii="Times New Roman" w:eastAsia="Times New Roman" w:hAnsi="Times New Roman" w:cs="Times New Roman"/>
          <w:sz w:val="26"/>
          <w:szCs w:val="26"/>
          <w:lang w:eastAsia="ru-RU"/>
        </w:rPr>
        <w:t>уполномоченное учреждение)</w:t>
      </w:r>
      <w:r w:rsidR="00A76246" w:rsidRPr="00B85047">
        <w:rPr>
          <w:rFonts w:ascii="Times New Roman" w:hAnsi="Times New Roman" w:cs="Times New Roman"/>
          <w:color w:val="000000"/>
          <w:sz w:val="26"/>
          <w:szCs w:val="26"/>
        </w:rPr>
        <w:t>.</w:t>
      </w:r>
    </w:p>
    <w:p w:rsidR="00AB645A" w:rsidRPr="00B85047" w:rsidRDefault="006933C8" w:rsidP="006D7A9D">
      <w:pPr>
        <w:spacing w:after="0" w:line="240" w:lineRule="auto"/>
        <w:ind w:firstLine="567"/>
        <w:jc w:val="both"/>
        <w:rPr>
          <w:rFonts w:ascii="Times New Roman" w:hAnsi="Times New Roman" w:cs="Times New Roman"/>
          <w:color w:val="000000"/>
          <w:sz w:val="26"/>
          <w:szCs w:val="26"/>
        </w:rPr>
      </w:pPr>
      <w:r w:rsidRPr="00B85047">
        <w:rPr>
          <w:rFonts w:ascii="Times New Roman" w:hAnsi="Times New Roman" w:cs="Times New Roman"/>
          <w:color w:val="000000"/>
          <w:sz w:val="26"/>
          <w:szCs w:val="26"/>
        </w:rPr>
        <w:t xml:space="preserve">2. </w:t>
      </w:r>
      <w:r w:rsidR="00AB645A" w:rsidRPr="00B85047">
        <w:rPr>
          <w:rFonts w:ascii="Times New Roman" w:hAnsi="Times New Roman" w:cs="Times New Roman"/>
          <w:color w:val="000000"/>
          <w:sz w:val="26"/>
          <w:szCs w:val="26"/>
        </w:rPr>
        <w:t>Утвердить Порядок взаимодействия уполномоченного учреждения с заказчиками Данковского района при определении поставщиков (подрядчиков, исполнителей) согласно приложению.</w:t>
      </w:r>
    </w:p>
    <w:p w:rsidR="006933C8" w:rsidRPr="00B85047" w:rsidRDefault="00AB645A" w:rsidP="006D7A9D">
      <w:pPr>
        <w:spacing w:after="0" w:line="240" w:lineRule="auto"/>
        <w:ind w:firstLine="567"/>
        <w:jc w:val="both"/>
        <w:rPr>
          <w:rFonts w:ascii="Times New Roman" w:hAnsi="Times New Roman" w:cs="Times New Roman"/>
          <w:color w:val="000000"/>
          <w:sz w:val="26"/>
          <w:szCs w:val="26"/>
        </w:rPr>
      </w:pPr>
      <w:r w:rsidRPr="00B85047">
        <w:rPr>
          <w:rFonts w:ascii="Times New Roman" w:hAnsi="Times New Roman" w:cs="Times New Roman"/>
          <w:color w:val="000000"/>
          <w:sz w:val="26"/>
          <w:szCs w:val="26"/>
        </w:rPr>
        <w:t xml:space="preserve">3. </w:t>
      </w:r>
      <w:r w:rsidR="006933C8" w:rsidRPr="00B85047">
        <w:rPr>
          <w:rFonts w:ascii="Times New Roman" w:hAnsi="Times New Roman" w:cs="Times New Roman"/>
          <w:color w:val="000000"/>
          <w:sz w:val="26"/>
          <w:szCs w:val="26"/>
        </w:rPr>
        <w:t>Контроль исполнени</w:t>
      </w:r>
      <w:r w:rsidR="00B85047" w:rsidRPr="00B85047">
        <w:rPr>
          <w:rFonts w:ascii="Times New Roman" w:hAnsi="Times New Roman" w:cs="Times New Roman"/>
          <w:color w:val="000000"/>
          <w:sz w:val="26"/>
          <w:szCs w:val="26"/>
        </w:rPr>
        <w:t>я</w:t>
      </w:r>
      <w:r w:rsidR="006933C8" w:rsidRPr="00B85047">
        <w:rPr>
          <w:rFonts w:ascii="Times New Roman" w:hAnsi="Times New Roman" w:cs="Times New Roman"/>
          <w:color w:val="000000"/>
          <w:sz w:val="26"/>
          <w:szCs w:val="26"/>
        </w:rPr>
        <w:t xml:space="preserve"> настоящего постановления возложить на заместителя </w:t>
      </w:r>
      <w:proofErr w:type="gramStart"/>
      <w:r w:rsidR="006933C8" w:rsidRPr="00B85047">
        <w:rPr>
          <w:rFonts w:ascii="Times New Roman" w:hAnsi="Times New Roman" w:cs="Times New Roman"/>
          <w:color w:val="000000"/>
          <w:sz w:val="26"/>
          <w:szCs w:val="26"/>
        </w:rPr>
        <w:t xml:space="preserve">главы </w:t>
      </w:r>
      <w:r w:rsidR="006D7A9D" w:rsidRPr="00B85047">
        <w:rPr>
          <w:rFonts w:ascii="Times New Roman" w:hAnsi="Times New Roman" w:cs="Times New Roman"/>
          <w:color w:val="000000"/>
          <w:sz w:val="26"/>
          <w:szCs w:val="26"/>
        </w:rPr>
        <w:t>администрации</w:t>
      </w:r>
      <w:r w:rsidR="006933C8" w:rsidRPr="00B85047">
        <w:rPr>
          <w:rFonts w:ascii="Times New Roman" w:hAnsi="Times New Roman" w:cs="Times New Roman"/>
          <w:color w:val="000000"/>
          <w:sz w:val="26"/>
          <w:szCs w:val="26"/>
        </w:rPr>
        <w:t xml:space="preserve"> района-начальника отдела </w:t>
      </w:r>
      <w:r w:rsidR="006D7A9D" w:rsidRPr="00B85047">
        <w:rPr>
          <w:rFonts w:ascii="Times New Roman" w:hAnsi="Times New Roman" w:cs="Times New Roman"/>
          <w:color w:val="000000"/>
          <w:sz w:val="26"/>
          <w:szCs w:val="26"/>
        </w:rPr>
        <w:t>финансов</w:t>
      </w:r>
      <w:proofErr w:type="gramEnd"/>
      <w:r w:rsidR="006933C8" w:rsidRPr="00B85047">
        <w:rPr>
          <w:rFonts w:ascii="Times New Roman" w:hAnsi="Times New Roman" w:cs="Times New Roman"/>
          <w:color w:val="000000"/>
          <w:sz w:val="26"/>
          <w:szCs w:val="26"/>
        </w:rPr>
        <w:t xml:space="preserve"> Бойкову Е.В.</w:t>
      </w:r>
    </w:p>
    <w:p w:rsidR="00B82E06" w:rsidRPr="00B85047" w:rsidRDefault="00B82E06" w:rsidP="00B82E06">
      <w:pPr>
        <w:widowControl w:val="0"/>
        <w:tabs>
          <w:tab w:val="left" w:pos="8222"/>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B82E06" w:rsidRPr="00B85047" w:rsidRDefault="00B82E06" w:rsidP="00B82E06">
      <w:pPr>
        <w:widowControl w:val="0"/>
        <w:tabs>
          <w:tab w:val="left" w:pos="8222"/>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B82E06" w:rsidRPr="00B85047" w:rsidRDefault="00B82E06" w:rsidP="00B82E06">
      <w:pPr>
        <w:widowControl w:val="0"/>
        <w:tabs>
          <w:tab w:val="left" w:pos="8222"/>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B85047" w:rsidRPr="00B85047" w:rsidRDefault="00B85047" w:rsidP="00B82E06">
      <w:pPr>
        <w:widowControl w:val="0"/>
        <w:tabs>
          <w:tab w:val="left" w:pos="8222"/>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B85047" w:rsidRPr="00B85047" w:rsidRDefault="00B85047" w:rsidP="00B82E06">
      <w:pPr>
        <w:widowControl w:val="0"/>
        <w:tabs>
          <w:tab w:val="left" w:pos="8222"/>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B85047" w:rsidRPr="00B85047" w:rsidRDefault="00B85047" w:rsidP="00B82E06">
      <w:pPr>
        <w:widowControl w:val="0"/>
        <w:tabs>
          <w:tab w:val="left" w:pos="8222"/>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6D7A9D" w:rsidRPr="00B85047" w:rsidRDefault="006D7A9D" w:rsidP="00B82E06">
      <w:pPr>
        <w:widowControl w:val="0"/>
        <w:tabs>
          <w:tab w:val="left" w:pos="8222"/>
        </w:tabs>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p>
    <w:p w:rsidR="00B82E06" w:rsidRPr="00B85047" w:rsidRDefault="00B82E06" w:rsidP="00B82E06">
      <w:pPr>
        <w:spacing w:after="0" w:line="240" w:lineRule="auto"/>
        <w:rPr>
          <w:rFonts w:ascii="Times New Roman" w:eastAsia="Times New Roman" w:hAnsi="Times New Roman" w:cs="Times New Roman"/>
          <w:b/>
          <w:sz w:val="26"/>
          <w:szCs w:val="26"/>
          <w:lang w:eastAsia="ru-RU"/>
        </w:rPr>
      </w:pPr>
      <w:r w:rsidRPr="00B85047">
        <w:rPr>
          <w:rFonts w:ascii="Times New Roman" w:eastAsia="Times New Roman" w:hAnsi="Times New Roman" w:cs="Times New Roman"/>
          <w:b/>
          <w:sz w:val="26"/>
          <w:szCs w:val="26"/>
          <w:lang w:eastAsia="ru-RU"/>
        </w:rPr>
        <w:t>Глава Данковского района</w:t>
      </w:r>
      <w:r w:rsidRPr="00B85047">
        <w:rPr>
          <w:rFonts w:ascii="Times New Roman" w:eastAsia="Times New Roman" w:hAnsi="Times New Roman" w:cs="Times New Roman"/>
          <w:b/>
          <w:sz w:val="26"/>
          <w:szCs w:val="26"/>
          <w:lang w:eastAsia="ru-RU"/>
        </w:rPr>
        <w:tab/>
      </w:r>
      <w:r w:rsidRPr="00B85047">
        <w:rPr>
          <w:rFonts w:ascii="Times New Roman" w:eastAsia="Times New Roman" w:hAnsi="Times New Roman" w:cs="Times New Roman"/>
          <w:b/>
          <w:sz w:val="26"/>
          <w:szCs w:val="26"/>
          <w:lang w:eastAsia="ru-RU"/>
        </w:rPr>
        <w:tab/>
      </w:r>
      <w:r w:rsidRPr="00B85047">
        <w:rPr>
          <w:rFonts w:ascii="Times New Roman" w:eastAsia="Times New Roman" w:hAnsi="Times New Roman" w:cs="Times New Roman"/>
          <w:b/>
          <w:sz w:val="26"/>
          <w:szCs w:val="26"/>
          <w:lang w:eastAsia="ru-RU"/>
        </w:rPr>
        <w:tab/>
      </w:r>
      <w:r w:rsidRPr="00B85047">
        <w:rPr>
          <w:rFonts w:ascii="Times New Roman" w:eastAsia="Times New Roman" w:hAnsi="Times New Roman" w:cs="Times New Roman"/>
          <w:b/>
          <w:sz w:val="26"/>
          <w:szCs w:val="26"/>
          <w:lang w:eastAsia="ru-RU"/>
        </w:rPr>
        <w:tab/>
      </w:r>
      <w:r w:rsidRPr="00B85047">
        <w:rPr>
          <w:rFonts w:ascii="Times New Roman" w:eastAsia="Times New Roman" w:hAnsi="Times New Roman" w:cs="Times New Roman"/>
          <w:b/>
          <w:sz w:val="26"/>
          <w:szCs w:val="26"/>
          <w:lang w:eastAsia="ru-RU"/>
        </w:rPr>
        <w:tab/>
      </w:r>
      <w:r w:rsidRPr="00B85047">
        <w:rPr>
          <w:rFonts w:ascii="Times New Roman" w:eastAsia="Times New Roman" w:hAnsi="Times New Roman" w:cs="Times New Roman"/>
          <w:b/>
          <w:sz w:val="26"/>
          <w:szCs w:val="26"/>
          <w:lang w:eastAsia="ru-RU"/>
        </w:rPr>
        <w:tab/>
      </w:r>
      <w:r w:rsidRPr="00B85047">
        <w:rPr>
          <w:rFonts w:ascii="Times New Roman" w:eastAsia="Times New Roman" w:hAnsi="Times New Roman" w:cs="Times New Roman"/>
          <w:b/>
          <w:sz w:val="26"/>
          <w:szCs w:val="26"/>
          <w:lang w:eastAsia="ru-RU"/>
        </w:rPr>
        <w:tab/>
        <w:t>В.И.Фалеев</w:t>
      </w:r>
    </w:p>
    <w:p w:rsidR="006E321A" w:rsidRPr="00B85047" w:rsidRDefault="006E321A" w:rsidP="006E321A">
      <w:pPr>
        <w:spacing w:after="0" w:line="240" w:lineRule="atLeast"/>
        <w:contextualSpacing/>
        <w:rPr>
          <w:rFonts w:ascii="Times New Roman" w:eastAsia="Times New Roman" w:hAnsi="Times New Roman" w:cs="Times New Roman"/>
          <w:b/>
          <w:sz w:val="26"/>
          <w:szCs w:val="26"/>
          <w:lang w:eastAsia="ru-RU"/>
        </w:rPr>
      </w:pPr>
    </w:p>
    <w:p w:rsidR="006E321A" w:rsidRPr="00B85047" w:rsidRDefault="006E321A" w:rsidP="006E321A">
      <w:pPr>
        <w:spacing w:after="0" w:line="240" w:lineRule="auto"/>
        <w:ind w:left="-900"/>
        <w:jc w:val="right"/>
        <w:rPr>
          <w:rFonts w:ascii="Times New Roman" w:eastAsia="Times New Roman" w:hAnsi="Times New Roman" w:cs="Times New Roman"/>
          <w:b/>
          <w:sz w:val="26"/>
          <w:szCs w:val="26"/>
          <w:lang w:eastAsia="ru-RU"/>
        </w:rPr>
      </w:pPr>
    </w:p>
    <w:p w:rsidR="00CD2E4B" w:rsidRDefault="00CD2E4B" w:rsidP="00B85047">
      <w:pPr>
        <w:spacing w:after="0" w:line="240" w:lineRule="auto"/>
        <w:ind w:left="5670"/>
        <w:rPr>
          <w:rFonts w:ascii="Times New Roman" w:hAnsi="Times New Roman" w:cs="Times New Roman"/>
          <w:color w:val="000000"/>
          <w:sz w:val="26"/>
          <w:szCs w:val="26"/>
        </w:rPr>
      </w:pPr>
      <w:bookmarkStart w:id="0" w:name="_GoBack"/>
      <w:bookmarkEnd w:id="0"/>
    </w:p>
    <w:p w:rsidR="00CD2E4B" w:rsidRDefault="00CD2E4B" w:rsidP="00B85047">
      <w:pPr>
        <w:spacing w:after="0" w:line="240" w:lineRule="auto"/>
        <w:ind w:left="5670"/>
        <w:rPr>
          <w:rFonts w:ascii="Times New Roman" w:hAnsi="Times New Roman" w:cs="Times New Roman"/>
          <w:color w:val="000000"/>
          <w:sz w:val="26"/>
          <w:szCs w:val="26"/>
        </w:rPr>
      </w:pPr>
    </w:p>
    <w:p w:rsidR="00D06C40" w:rsidRPr="00B85047" w:rsidRDefault="00D06C40" w:rsidP="00B85047">
      <w:pPr>
        <w:spacing w:after="0" w:line="240" w:lineRule="auto"/>
        <w:ind w:left="5670"/>
        <w:rPr>
          <w:rFonts w:ascii="Times New Roman" w:hAnsi="Times New Roman" w:cs="Times New Roman"/>
          <w:color w:val="000000"/>
          <w:sz w:val="26"/>
          <w:szCs w:val="26"/>
        </w:rPr>
      </w:pPr>
      <w:r w:rsidRPr="00B85047">
        <w:rPr>
          <w:rFonts w:ascii="Times New Roman" w:hAnsi="Times New Roman" w:cs="Times New Roman"/>
          <w:color w:val="000000"/>
          <w:sz w:val="26"/>
          <w:szCs w:val="26"/>
        </w:rPr>
        <w:lastRenderedPageBreak/>
        <w:t>Приложение</w:t>
      </w:r>
    </w:p>
    <w:p w:rsidR="00D06C40" w:rsidRPr="00B85047" w:rsidRDefault="00D06C40" w:rsidP="00B85047">
      <w:pPr>
        <w:spacing w:after="0" w:line="240" w:lineRule="auto"/>
        <w:ind w:left="5670"/>
        <w:rPr>
          <w:rFonts w:ascii="Times New Roman" w:hAnsi="Times New Roman" w:cs="Times New Roman"/>
          <w:color w:val="000000"/>
          <w:sz w:val="26"/>
          <w:szCs w:val="26"/>
        </w:rPr>
      </w:pPr>
      <w:r w:rsidRPr="00B85047">
        <w:rPr>
          <w:rFonts w:ascii="Times New Roman" w:hAnsi="Times New Roman" w:cs="Times New Roman"/>
          <w:color w:val="000000"/>
          <w:sz w:val="26"/>
          <w:szCs w:val="26"/>
        </w:rPr>
        <w:t xml:space="preserve">к постановлению администрации Данковского </w:t>
      </w:r>
      <w:r w:rsidR="00CC4235" w:rsidRPr="00B85047">
        <w:rPr>
          <w:rFonts w:ascii="Times New Roman" w:hAnsi="Times New Roman" w:cs="Times New Roman"/>
          <w:color w:val="000000"/>
          <w:sz w:val="26"/>
          <w:szCs w:val="26"/>
        </w:rPr>
        <w:t xml:space="preserve">муниципального </w:t>
      </w:r>
      <w:r w:rsidRPr="00B85047">
        <w:rPr>
          <w:rFonts w:ascii="Times New Roman" w:hAnsi="Times New Roman" w:cs="Times New Roman"/>
          <w:color w:val="000000"/>
          <w:sz w:val="26"/>
          <w:szCs w:val="26"/>
        </w:rPr>
        <w:t>района</w:t>
      </w:r>
    </w:p>
    <w:p w:rsidR="00D06C40" w:rsidRPr="00B85047" w:rsidRDefault="00D06C40" w:rsidP="00B85047">
      <w:pPr>
        <w:spacing w:after="0" w:line="240" w:lineRule="auto"/>
        <w:ind w:left="5670"/>
        <w:rPr>
          <w:rFonts w:ascii="Times New Roman" w:hAnsi="Times New Roman" w:cs="Times New Roman"/>
          <w:color w:val="000000"/>
          <w:sz w:val="26"/>
          <w:szCs w:val="26"/>
        </w:rPr>
      </w:pPr>
      <w:r w:rsidRPr="00B85047">
        <w:rPr>
          <w:rFonts w:ascii="Times New Roman" w:hAnsi="Times New Roman" w:cs="Times New Roman"/>
          <w:color w:val="000000"/>
          <w:sz w:val="26"/>
          <w:szCs w:val="26"/>
        </w:rPr>
        <w:t xml:space="preserve">№ </w:t>
      </w:r>
      <w:r w:rsidR="009B18FE">
        <w:rPr>
          <w:rFonts w:ascii="Times New Roman" w:hAnsi="Times New Roman" w:cs="Times New Roman"/>
          <w:color w:val="000000"/>
          <w:sz w:val="26"/>
          <w:szCs w:val="26"/>
        </w:rPr>
        <w:t>169</w:t>
      </w:r>
      <w:r w:rsidRPr="00B85047">
        <w:rPr>
          <w:rFonts w:ascii="Times New Roman" w:hAnsi="Times New Roman" w:cs="Times New Roman"/>
          <w:color w:val="000000"/>
          <w:sz w:val="26"/>
          <w:szCs w:val="26"/>
        </w:rPr>
        <w:t xml:space="preserve"> от </w:t>
      </w:r>
      <w:r w:rsidR="009B18FE">
        <w:rPr>
          <w:rFonts w:ascii="Times New Roman" w:hAnsi="Times New Roman" w:cs="Times New Roman"/>
          <w:color w:val="000000"/>
          <w:sz w:val="26"/>
          <w:szCs w:val="26"/>
        </w:rPr>
        <w:t>25.02.</w:t>
      </w:r>
      <w:r w:rsidRPr="00B85047">
        <w:rPr>
          <w:rFonts w:ascii="Times New Roman" w:hAnsi="Times New Roman" w:cs="Times New Roman"/>
          <w:color w:val="000000"/>
          <w:sz w:val="26"/>
          <w:szCs w:val="26"/>
        </w:rPr>
        <w:t>2021</w:t>
      </w:r>
    </w:p>
    <w:p w:rsidR="00D06C40" w:rsidRDefault="00D06C40" w:rsidP="00B85047">
      <w:pPr>
        <w:spacing w:after="0" w:line="240" w:lineRule="auto"/>
        <w:ind w:left="-900"/>
        <w:rPr>
          <w:rFonts w:ascii="Times New Roman" w:hAnsi="Times New Roman" w:cs="Times New Roman"/>
          <w:color w:val="000000"/>
          <w:sz w:val="26"/>
          <w:szCs w:val="26"/>
        </w:rPr>
      </w:pPr>
    </w:p>
    <w:p w:rsidR="00D06C40" w:rsidRDefault="00D06C40" w:rsidP="00D06C40">
      <w:pPr>
        <w:spacing w:after="0" w:line="240" w:lineRule="auto"/>
        <w:ind w:left="-900"/>
        <w:jc w:val="center"/>
        <w:rPr>
          <w:rFonts w:ascii="Times New Roman" w:hAnsi="Times New Roman" w:cs="Times New Roman"/>
          <w:color w:val="000000"/>
          <w:sz w:val="26"/>
          <w:szCs w:val="26"/>
        </w:rPr>
      </w:pPr>
    </w:p>
    <w:p w:rsidR="00CC4235" w:rsidRDefault="00D06C40" w:rsidP="0088445F">
      <w:pPr>
        <w:spacing w:after="0" w:line="240" w:lineRule="auto"/>
        <w:jc w:val="center"/>
        <w:rPr>
          <w:rFonts w:ascii="Times New Roman" w:hAnsi="Times New Roman" w:cs="Times New Roman"/>
          <w:b/>
          <w:color w:val="000000"/>
          <w:sz w:val="26"/>
          <w:szCs w:val="26"/>
        </w:rPr>
      </w:pPr>
      <w:r w:rsidRPr="00D06C40">
        <w:rPr>
          <w:rFonts w:ascii="Times New Roman" w:hAnsi="Times New Roman" w:cs="Times New Roman"/>
          <w:b/>
          <w:color w:val="000000"/>
          <w:sz w:val="26"/>
          <w:szCs w:val="26"/>
        </w:rPr>
        <w:t>Порядок</w:t>
      </w:r>
    </w:p>
    <w:p w:rsidR="00CC4235" w:rsidRDefault="00D06C40" w:rsidP="00D06C40">
      <w:pPr>
        <w:spacing w:after="0" w:line="240" w:lineRule="auto"/>
        <w:jc w:val="center"/>
        <w:rPr>
          <w:rFonts w:ascii="Times New Roman" w:hAnsi="Times New Roman" w:cs="Times New Roman"/>
          <w:b/>
          <w:color w:val="000000"/>
          <w:sz w:val="26"/>
          <w:szCs w:val="26"/>
        </w:rPr>
      </w:pPr>
      <w:r w:rsidRPr="00D06C40">
        <w:rPr>
          <w:rFonts w:ascii="Times New Roman" w:hAnsi="Times New Roman" w:cs="Times New Roman"/>
          <w:b/>
          <w:color w:val="000000"/>
          <w:sz w:val="26"/>
          <w:szCs w:val="26"/>
        </w:rPr>
        <w:t xml:space="preserve"> взаимодействия уполномоченного учреждения с заказчиками </w:t>
      </w:r>
    </w:p>
    <w:p w:rsidR="006E321A" w:rsidRPr="00D06C40" w:rsidRDefault="00D06C40" w:rsidP="00D06C40">
      <w:pPr>
        <w:spacing w:after="0" w:line="240" w:lineRule="auto"/>
        <w:jc w:val="center"/>
        <w:rPr>
          <w:rFonts w:ascii="Times New Roman" w:eastAsia="Times New Roman" w:hAnsi="Times New Roman" w:cs="Times New Roman"/>
          <w:b/>
          <w:sz w:val="24"/>
          <w:szCs w:val="24"/>
          <w:lang w:eastAsia="ru-RU"/>
        </w:rPr>
      </w:pPr>
      <w:r w:rsidRPr="00D06C40">
        <w:rPr>
          <w:rFonts w:ascii="Times New Roman" w:hAnsi="Times New Roman" w:cs="Times New Roman"/>
          <w:b/>
          <w:color w:val="000000"/>
          <w:sz w:val="26"/>
          <w:szCs w:val="26"/>
        </w:rPr>
        <w:t>Данковского района при определении поставщиков (подрядчиков, исполнителей)</w:t>
      </w:r>
    </w:p>
    <w:p w:rsidR="006E321A" w:rsidRDefault="006E321A" w:rsidP="006E321A">
      <w:pPr>
        <w:spacing w:after="0" w:line="240" w:lineRule="auto"/>
        <w:ind w:left="-900"/>
        <w:jc w:val="right"/>
        <w:rPr>
          <w:rFonts w:ascii="Times New Roman" w:eastAsia="Times New Roman" w:hAnsi="Times New Roman" w:cs="Times New Roman"/>
          <w:sz w:val="24"/>
          <w:szCs w:val="24"/>
          <w:lang w:eastAsia="ru-RU"/>
        </w:rPr>
      </w:pPr>
    </w:p>
    <w:p w:rsidR="006E321A" w:rsidRDefault="006E321A" w:rsidP="006E321A">
      <w:pPr>
        <w:spacing w:after="0" w:line="240" w:lineRule="auto"/>
        <w:ind w:left="-900"/>
        <w:jc w:val="right"/>
        <w:rPr>
          <w:rFonts w:ascii="Times New Roman" w:eastAsia="Times New Roman" w:hAnsi="Times New Roman" w:cs="Times New Roman"/>
          <w:sz w:val="24"/>
          <w:szCs w:val="24"/>
          <w:lang w:eastAsia="ru-RU"/>
        </w:rPr>
      </w:pP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 </w:t>
      </w:r>
      <w:proofErr w:type="gramStart"/>
      <w:r>
        <w:rPr>
          <w:rFonts w:ascii="Times New Roman" w:hAnsi="Times New Roman" w:cs="Times New Roman"/>
          <w:sz w:val="26"/>
          <w:szCs w:val="26"/>
        </w:rPr>
        <w:t xml:space="preserve">Настоящий порядок определяет правила взаимодействия </w:t>
      </w:r>
      <w:r w:rsidRPr="006D7A9D">
        <w:rPr>
          <w:rFonts w:ascii="Times New Roman" w:hAnsi="Times New Roman" w:cs="Times New Roman"/>
          <w:color w:val="000000"/>
          <w:sz w:val="26"/>
          <w:szCs w:val="26"/>
        </w:rPr>
        <w:t>муниципально</w:t>
      </w:r>
      <w:r>
        <w:rPr>
          <w:rFonts w:ascii="Times New Roman" w:hAnsi="Times New Roman" w:cs="Times New Roman"/>
          <w:color w:val="000000"/>
          <w:sz w:val="26"/>
          <w:szCs w:val="26"/>
        </w:rPr>
        <w:t>го</w:t>
      </w:r>
      <w:r w:rsidRPr="006D7A9D">
        <w:rPr>
          <w:rFonts w:ascii="Times New Roman" w:hAnsi="Times New Roman" w:cs="Times New Roman"/>
          <w:color w:val="000000"/>
          <w:sz w:val="26"/>
          <w:szCs w:val="26"/>
        </w:rPr>
        <w:t xml:space="preserve"> казенно</w:t>
      </w:r>
      <w:r>
        <w:rPr>
          <w:rFonts w:ascii="Times New Roman" w:hAnsi="Times New Roman" w:cs="Times New Roman"/>
          <w:color w:val="000000"/>
          <w:sz w:val="26"/>
          <w:szCs w:val="26"/>
        </w:rPr>
        <w:t>го</w:t>
      </w:r>
      <w:r w:rsidRPr="006D7A9D">
        <w:rPr>
          <w:rFonts w:ascii="Times New Roman" w:hAnsi="Times New Roman" w:cs="Times New Roman"/>
          <w:color w:val="000000"/>
          <w:sz w:val="26"/>
          <w:szCs w:val="26"/>
        </w:rPr>
        <w:t xml:space="preserve"> учреждени</w:t>
      </w:r>
      <w:r>
        <w:rPr>
          <w:rFonts w:ascii="Times New Roman" w:hAnsi="Times New Roman" w:cs="Times New Roman"/>
          <w:color w:val="000000"/>
          <w:sz w:val="26"/>
          <w:szCs w:val="26"/>
        </w:rPr>
        <w:t>я</w:t>
      </w:r>
      <w:r w:rsidRPr="006D7A9D">
        <w:rPr>
          <w:rFonts w:ascii="Times New Roman" w:hAnsi="Times New Roman" w:cs="Times New Roman"/>
          <w:color w:val="000000"/>
          <w:sz w:val="26"/>
          <w:szCs w:val="26"/>
        </w:rPr>
        <w:t xml:space="preserve"> Данковского муниципального района Липецкой области «Центр финансовых компетенций» </w:t>
      </w:r>
      <w:r>
        <w:rPr>
          <w:rFonts w:ascii="Times New Roman" w:hAnsi="Times New Roman" w:cs="Times New Roman"/>
          <w:sz w:val="26"/>
          <w:szCs w:val="26"/>
        </w:rPr>
        <w:t>(далее - уполномоченное учреждение) с заказчиками Данковского района (далее - заказчики) при определении поставщиков (подрядчиков, исполнителей) при осуществлении закупок товаров, работ, услуг конкурентными способами: конкурсом (открытым конкурсом, конкурсом с ограниченным участием, двухэтапным конкурсом) в электронной форме (далее - конкурс), электронным аукционом (далее - аукцион), запросом котировок в электронной</w:t>
      </w:r>
      <w:proofErr w:type="gramEnd"/>
      <w:r>
        <w:rPr>
          <w:rFonts w:ascii="Times New Roman" w:hAnsi="Times New Roman" w:cs="Times New Roman"/>
          <w:sz w:val="26"/>
          <w:szCs w:val="26"/>
        </w:rPr>
        <w:t xml:space="preserve"> форме (далее - запрос котировок) и запросом предложений в электронной форме (далее - запрос предложений) (далее - Порядок).</w:t>
      </w:r>
    </w:p>
    <w:p w:rsidR="00EE3784" w:rsidRPr="000079D4" w:rsidRDefault="00D06C40" w:rsidP="00227FD9">
      <w:pPr>
        <w:pStyle w:val="ConsPlusNormal"/>
        <w:spacing w:before="220"/>
        <w:ind w:firstLine="540"/>
        <w:jc w:val="both"/>
        <w:rPr>
          <w:rFonts w:ascii="Times New Roman" w:hAnsi="Times New Roman" w:cs="Times New Roman"/>
          <w:sz w:val="26"/>
          <w:szCs w:val="26"/>
        </w:rPr>
      </w:pPr>
      <w:r w:rsidRPr="000079D4">
        <w:rPr>
          <w:rFonts w:ascii="Times New Roman" w:hAnsi="Times New Roman" w:cs="Times New Roman"/>
          <w:sz w:val="26"/>
          <w:szCs w:val="26"/>
        </w:rPr>
        <w:t xml:space="preserve">2. Взаимодействие уполномоченного учреждения и заказчиков осуществляется </w:t>
      </w:r>
      <w:r w:rsidR="00227FD9" w:rsidRPr="000079D4">
        <w:rPr>
          <w:rFonts w:ascii="Times New Roman" w:hAnsi="Times New Roman" w:cs="Times New Roman"/>
          <w:sz w:val="26"/>
          <w:szCs w:val="26"/>
        </w:rPr>
        <w:t>в</w:t>
      </w:r>
      <w:r w:rsidR="00EE3784" w:rsidRPr="000079D4">
        <w:rPr>
          <w:rFonts w:ascii="Times New Roman" w:hAnsi="Times New Roman" w:cs="Times New Roman"/>
          <w:sz w:val="26"/>
          <w:szCs w:val="26"/>
        </w:rPr>
        <w:t xml:space="preserve"> рамках отношений, указанных в настоящем Порядке, документооборот между участниками процесса осуществляется на бумажном носителе и (или) в электронном виде, а также средствами </w:t>
      </w:r>
      <w:r w:rsidR="00227FD9" w:rsidRPr="000079D4">
        <w:rPr>
          <w:rFonts w:ascii="Times New Roman" w:hAnsi="Times New Roman" w:cs="Times New Roman"/>
          <w:sz w:val="26"/>
          <w:szCs w:val="26"/>
        </w:rPr>
        <w:t xml:space="preserve">региональной информационной системы закупок (далее – </w:t>
      </w:r>
      <w:r w:rsidR="00EE3784" w:rsidRPr="000079D4">
        <w:rPr>
          <w:rFonts w:ascii="Times New Roman" w:hAnsi="Times New Roman" w:cs="Times New Roman"/>
          <w:sz w:val="26"/>
          <w:szCs w:val="26"/>
        </w:rPr>
        <w:t>РИС</w:t>
      </w:r>
      <w:r w:rsidR="001A4984">
        <w:rPr>
          <w:rFonts w:ascii="Times New Roman" w:hAnsi="Times New Roman" w:cs="Times New Roman"/>
          <w:sz w:val="26"/>
          <w:szCs w:val="26"/>
        </w:rPr>
        <w:t xml:space="preserve">, </w:t>
      </w:r>
      <w:r w:rsidR="001A4984">
        <w:rPr>
          <w:rFonts w:ascii="Times New Roman" w:hAnsi="Times New Roman" w:cs="Times New Roman"/>
          <w:sz w:val="26"/>
          <w:szCs w:val="26"/>
          <w:lang w:val="en-US"/>
        </w:rPr>
        <w:t>WEB</w:t>
      </w:r>
      <w:r w:rsidR="001A4984">
        <w:rPr>
          <w:rFonts w:ascii="Times New Roman" w:hAnsi="Times New Roman" w:cs="Times New Roman"/>
          <w:sz w:val="26"/>
          <w:szCs w:val="26"/>
        </w:rPr>
        <w:t>-Торги-КС</w:t>
      </w:r>
      <w:r w:rsidR="00227FD9" w:rsidRPr="000079D4">
        <w:rPr>
          <w:rFonts w:ascii="Times New Roman" w:hAnsi="Times New Roman" w:cs="Times New Roman"/>
          <w:sz w:val="26"/>
          <w:szCs w:val="26"/>
        </w:rPr>
        <w:t>)</w:t>
      </w:r>
      <w:r w:rsidR="00EE3784" w:rsidRPr="000079D4">
        <w:rPr>
          <w:rFonts w:ascii="Times New Roman" w:hAnsi="Times New Roman" w:cs="Times New Roman"/>
          <w:sz w:val="26"/>
          <w:szCs w:val="26"/>
        </w:rPr>
        <w:t>.</w:t>
      </w:r>
      <w:r w:rsidR="00227FD9" w:rsidRPr="000079D4">
        <w:rPr>
          <w:rFonts w:ascii="Times New Roman" w:hAnsi="Times New Roman" w:cs="Times New Roman"/>
          <w:sz w:val="26"/>
          <w:szCs w:val="26"/>
        </w:rPr>
        <w:t xml:space="preserve"> </w:t>
      </w:r>
    </w:p>
    <w:p w:rsidR="00D06C40" w:rsidRPr="0023508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sidRPr="00235080">
        <w:rPr>
          <w:rFonts w:ascii="Times New Roman" w:hAnsi="Times New Roman" w:cs="Times New Roman"/>
          <w:sz w:val="26"/>
          <w:szCs w:val="26"/>
        </w:rPr>
        <w:t>3. Уполномоченное учреждение осуществляет закупки товаров, работ, услуг на основании заявок на закупку, поданных заказчиками (далее - заявка).</w:t>
      </w:r>
    </w:p>
    <w:p w:rsidR="00D06C40" w:rsidRPr="0023508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sidRPr="00235080">
        <w:rPr>
          <w:rFonts w:ascii="Times New Roman" w:hAnsi="Times New Roman" w:cs="Times New Roman"/>
          <w:sz w:val="26"/>
          <w:szCs w:val="26"/>
        </w:rPr>
        <w:t xml:space="preserve">Заявка должна содержать информацию, требования и условия, необходимые для включения в извещение об осуществлении закупки, разработки конкурсной документации, документации об аукционе, о проведении запроса предложений в электронной форме в соответствии с требованиями Федерального </w:t>
      </w:r>
      <w:hyperlink r:id="rId9" w:history="1">
        <w:r w:rsidRPr="00235080">
          <w:rPr>
            <w:rFonts w:ascii="Times New Roman" w:hAnsi="Times New Roman" w:cs="Times New Roman"/>
            <w:sz w:val="26"/>
            <w:szCs w:val="26"/>
          </w:rPr>
          <w:t>закона</w:t>
        </w:r>
      </w:hyperlink>
      <w:r w:rsidRPr="00235080">
        <w:rPr>
          <w:rFonts w:ascii="Times New Roman" w:hAnsi="Times New Roman" w:cs="Times New Roman"/>
          <w:sz w:val="26"/>
          <w:szCs w:val="26"/>
        </w:rPr>
        <w:t xml:space="preserve"> от 5 апреля 2013 года </w:t>
      </w:r>
      <w:r w:rsidR="00227FD9">
        <w:rPr>
          <w:rFonts w:ascii="Times New Roman" w:hAnsi="Times New Roman" w:cs="Times New Roman"/>
          <w:sz w:val="26"/>
          <w:szCs w:val="26"/>
        </w:rPr>
        <w:t>№</w:t>
      </w:r>
      <w:r w:rsidRPr="00235080">
        <w:rPr>
          <w:rFonts w:ascii="Times New Roman" w:hAnsi="Times New Roman" w:cs="Times New Roman"/>
          <w:sz w:val="26"/>
          <w:szCs w:val="26"/>
        </w:rPr>
        <w:t xml:space="preserve"> 44-ФЗ </w:t>
      </w:r>
      <w:r w:rsidR="00227FD9">
        <w:rPr>
          <w:rFonts w:ascii="Times New Roman" w:hAnsi="Times New Roman" w:cs="Times New Roman"/>
          <w:sz w:val="26"/>
          <w:szCs w:val="26"/>
        </w:rPr>
        <w:t>«</w:t>
      </w:r>
      <w:r w:rsidRPr="00235080">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227FD9">
        <w:rPr>
          <w:rFonts w:ascii="Times New Roman" w:hAnsi="Times New Roman" w:cs="Times New Roman"/>
          <w:sz w:val="26"/>
          <w:szCs w:val="26"/>
        </w:rPr>
        <w:t>»</w:t>
      </w:r>
      <w:r w:rsidRPr="00235080">
        <w:rPr>
          <w:rFonts w:ascii="Times New Roman" w:hAnsi="Times New Roman" w:cs="Times New Roman"/>
          <w:sz w:val="26"/>
          <w:szCs w:val="26"/>
        </w:rPr>
        <w:t xml:space="preserve"> (далее - Закон о контрактной системе)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235080" w:rsidRPr="000079D4" w:rsidRDefault="00235080" w:rsidP="00235080">
      <w:pPr>
        <w:pStyle w:val="ConsPlusNormal"/>
        <w:ind w:firstLine="540"/>
        <w:jc w:val="both"/>
        <w:rPr>
          <w:rFonts w:ascii="Times New Roman" w:hAnsi="Times New Roman" w:cs="Times New Roman"/>
          <w:sz w:val="26"/>
          <w:szCs w:val="26"/>
        </w:rPr>
      </w:pPr>
      <w:r w:rsidRPr="000079D4">
        <w:rPr>
          <w:rFonts w:ascii="Times New Roman" w:hAnsi="Times New Roman" w:cs="Times New Roman"/>
          <w:sz w:val="26"/>
          <w:szCs w:val="26"/>
        </w:rPr>
        <w:t xml:space="preserve">Уполномоченное учреждение принимает, регистрирует и рассматривает заявки Заказчиков на осуществление закупок, оформленные в соответствии с </w:t>
      </w:r>
      <w:hyperlink w:anchor="P151" w:history="1">
        <w:r w:rsidR="00227FD9" w:rsidRPr="000079D4">
          <w:rPr>
            <w:rFonts w:ascii="Times New Roman" w:hAnsi="Times New Roman" w:cs="Times New Roman"/>
            <w:sz w:val="26"/>
            <w:szCs w:val="26"/>
          </w:rPr>
          <w:t>П</w:t>
        </w:r>
        <w:r w:rsidRPr="000079D4">
          <w:rPr>
            <w:rFonts w:ascii="Times New Roman" w:hAnsi="Times New Roman" w:cs="Times New Roman"/>
            <w:sz w:val="26"/>
            <w:szCs w:val="26"/>
          </w:rPr>
          <w:t>риложени</w:t>
        </w:r>
        <w:r w:rsidR="00227FD9" w:rsidRPr="000079D4">
          <w:rPr>
            <w:rFonts w:ascii="Times New Roman" w:hAnsi="Times New Roman" w:cs="Times New Roman"/>
            <w:sz w:val="26"/>
            <w:szCs w:val="26"/>
          </w:rPr>
          <w:t>ем</w:t>
        </w:r>
        <w:r w:rsidRPr="000079D4">
          <w:rPr>
            <w:rFonts w:ascii="Times New Roman" w:hAnsi="Times New Roman" w:cs="Times New Roman"/>
            <w:sz w:val="26"/>
            <w:szCs w:val="26"/>
          </w:rPr>
          <w:t xml:space="preserve"> </w:t>
        </w:r>
      </w:hyperlink>
      <w:r w:rsidR="00227FD9" w:rsidRPr="000079D4">
        <w:rPr>
          <w:rFonts w:ascii="Times New Roman" w:hAnsi="Times New Roman" w:cs="Times New Roman"/>
          <w:sz w:val="26"/>
          <w:szCs w:val="26"/>
        </w:rPr>
        <w:t>к</w:t>
      </w:r>
      <w:r w:rsidRPr="000079D4">
        <w:rPr>
          <w:rFonts w:ascii="Times New Roman" w:hAnsi="Times New Roman" w:cs="Times New Roman"/>
          <w:sz w:val="26"/>
          <w:szCs w:val="26"/>
        </w:rPr>
        <w:t xml:space="preserve"> настояще</w:t>
      </w:r>
      <w:r w:rsidR="00227FD9" w:rsidRPr="000079D4">
        <w:rPr>
          <w:rFonts w:ascii="Times New Roman" w:hAnsi="Times New Roman" w:cs="Times New Roman"/>
          <w:sz w:val="26"/>
          <w:szCs w:val="26"/>
        </w:rPr>
        <w:t>му</w:t>
      </w:r>
      <w:r w:rsidRPr="000079D4">
        <w:rPr>
          <w:rFonts w:ascii="Times New Roman" w:hAnsi="Times New Roman" w:cs="Times New Roman"/>
          <w:sz w:val="26"/>
          <w:szCs w:val="26"/>
        </w:rPr>
        <w:t xml:space="preserve"> Порядк</w:t>
      </w:r>
      <w:r w:rsidR="00227FD9" w:rsidRPr="000079D4">
        <w:rPr>
          <w:rFonts w:ascii="Times New Roman" w:hAnsi="Times New Roman" w:cs="Times New Roman"/>
          <w:sz w:val="26"/>
          <w:szCs w:val="26"/>
        </w:rPr>
        <w:t>у</w:t>
      </w:r>
      <w:r w:rsidRPr="000079D4">
        <w:rPr>
          <w:rFonts w:ascii="Times New Roman" w:hAnsi="Times New Roman" w:cs="Times New Roman"/>
          <w:sz w:val="26"/>
          <w:szCs w:val="26"/>
        </w:rPr>
        <w:t>.</w:t>
      </w:r>
    </w:p>
    <w:p w:rsidR="00EE3784" w:rsidRPr="000079D4"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sidRPr="000079D4">
        <w:rPr>
          <w:rFonts w:ascii="Times New Roman" w:hAnsi="Times New Roman" w:cs="Times New Roman"/>
          <w:sz w:val="26"/>
          <w:szCs w:val="26"/>
        </w:rPr>
        <w:t xml:space="preserve">4. </w:t>
      </w:r>
      <w:r w:rsidR="00EE3784" w:rsidRPr="000079D4">
        <w:rPr>
          <w:rFonts w:ascii="Times New Roman" w:hAnsi="Times New Roman" w:cs="Times New Roman"/>
          <w:sz w:val="26"/>
          <w:szCs w:val="26"/>
        </w:rPr>
        <w:t xml:space="preserve">Уполномоченное учреждение разрабатывает </w:t>
      </w:r>
      <w:proofErr w:type="gramStart"/>
      <w:r w:rsidR="00EE3784" w:rsidRPr="000079D4">
        <w:rPr>
          <w:rFonts w:ascii="Times New Roman" w:hAnsi="Times New Roman" w:cs="Times New Roman"/>
          <w:sz w:val="26"/>
          <w:szCs w:val="26"/>
        </w:rPr>
        <w:t>необходимую</w:t>
      </w:r>
      <w:proofErr w:type="gramEnd"/>
      <w:r w:rsidR="00EE3784" w:rsidRPr="000079D4">
        <w:rPr>
          <w:rFonts w:ascii="Times New Roman" w:hAnsi="Times New Roman" w:cs="Times New Roman"/>
          <w:sz w:val="26"/>
          <w:szCs w:val="26"/>
        </w:rPr>
        <w:t xml:space="preserve"> документацию и рассматривает заявки, представленные Заказчиками в полном объеме, в течение 10 (десяти) рабочих дней с момента их регистрации. Течение срока начинается на следующий день после поступления заявки.</w:t>
      </w:r>
    </w:p>
    <w:p w:rsidR="001B7FE2" w:rsidRPr="000079D4" w:rsidRDefault="001B7FE2" w:rsidP="001B7FE2">
      <w:pPr>
        <w:pStyle w:val="ConsPlusNormal"/>
        <w:ind w:firstLine="540"/>
        <w:jc w:val="both"/>
        <w:rPr>
          <w:rFonts w:ascii="Times New Roman" w:hAnsi="Times New Roman" w:cs="Times New Roman"/>
          <w:sz w:val="26"/>
          <w:szCs w:val="26"/>
        </w:rPr>
      </w:pPr>
      <w:r w:rsidRPr="000079D4">
        <w:rPr>
          <w:rFonts w:ascii="Times New Roman" w:hAnsi="Times New Roman" w:cs="Times New Roman"/>
          <w:sz w:val="26"/>
          <w:szCs w:val="26"/>
        </w:rPr>
        <w:t xml:space="preserve">Заказчик представляет в Уполномоченное учреждение заявку в согласованном виде и в полном объеме не позже, чем за </w:t>
      </w:r>
      <w:r w:rsidRPr="000079D4">
        <w:rPr>
          <w:rFonts w:ascii="Times New Roman" w:hAnsi="Times New Roman" w:cs="Times New Roman"/>
          <w:sz w:val="26"/>
          <w:szCs w:val="26"/>
          <w:u w:val="single"/>
        </w:rPr>
        <w:t>15 (пятнадцать) рабочих дней до</w:t>
      </w:r>
      <w:r w:rsidRPr="000079D4">
        <w:rPr>
          <w:rFonts w:ascii="Times New Roman" w:hAnsi="Times New Roman" w:cs="Times New Roman"/>
          <w:sz w:val="26"/>
          <w:szCs w:val="26"/>
        </w:rPr>
        <w:t xml:space="preserve"> даты </w:t>
      </w:r>
      <w:r w:rsidRPr="000079D4">
        <w:rPr>
          <w:rFonts w:ascii="Times New Roman" w:hAnsi="Times New Roman" w:cs="Times New Roman"/>
          <w:sz w:val="26"/>
          <w:szCs w:val="26"/>
        </w:rPr>
        <w:lastRenderedPageBreak/>
        <w:t>размещения извещения о закупке, указанной Заказчиком в плане-графике закупок.</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5. </w:t>
      </w:r>
      <w:proofErr w:type="gramStart"/>
      <w:r>
        <w:rPr>
          <w:rFonts w:ascii="Times New Roman" w:hAnsi="Times New Roman" w:cs="Times New Roman"/>
          <w:sz w:val="26"/>
          <w:szCs w:val="26"/>
        </w:rPr>
        <w:t xml:space="preserve">Уполномоченное учреждение осуществляет проверку поступившей заявки в течение </w:t>
      </w:r>
      <w:r w:rsidRPr="000079D4">
        <w:rPr>
          <w:rFonts w:ascii="Times New Roman" w:hAnsi="Times New Roman" w:cs="Times New Roman"/>
          <w:sz w:val="26"/>
          <w:szCs w:val="26"/>
        </w:rPr>
        <w:t>3 рабочих</w:t>
      </w:r>
      <w:r>
        <w:rPr>
          <w:rFonts w:ascii="Times New Roman" w:hAnsi="Times New Roman" w:cs="Times New Roman"/>
          <w:sz w:val="26"/>
          <w:szCs w:val="26"/>
        </w:rPr>
        <w:t xml:space="preserve"> дней со дня ее поступления и, в случае выявления в заявке сведений, не соответствующих требованиям Закона о контрактной системе и иным нормативным правовым актам о контрактной системе в сфере закупок товаров, работ, услуг для обеспечения государственных и муниципальных нужд возвращает заявку заказчику на доработку с мотивированным предложением об устранении выявленных</w:t>
      </w:r>
      <w:proofErr w:type="gramEnd"/>
      <w:r>
        <w:rPr>
          <w:rFonts w:ascii="Times New Roman" w:hAnsi="Times New Roman" w:cs="Times New Roman"/>
          <w:sz w:val="26"/>
          <w:szCs w:val="26"/>
        </w:rPr>
        <w:t xml:space="preserve"> недостатков.</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 Заказчик дорабатывает заявку и подает ее в уполномоченное учреждение в течение 3 рабочих дней со дня ее поступления на доработку.</w:t>
      </w:r>
      <w:bookmarkStart w:id="1" w:name="Par8"/>
      <w:bookmarkEnd w:id="1"/>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7. На основании доработанной заявки заказчика уполномоченное учреждение в течение </w:t>
      </w:r>
      <w:r w:rsidR="001B7FE2" w:rsidRPr="000079D4">
        <w:rPr>
          <w:rFonts w:ascii="Times New Roman" w:hAnsi="Times New Roman" w:cs="Times New Roman"/>
          <w:sz w:val="26"/>
          <w:szCs w:val="26"/>
        </w:rPr>
        <w:t>10</w:t>
      </w:r>
      <w:r w:rsidRPr="000079D4">
        <w:rPr>
          <w:rFonts w:ascii="Times New Roman" w:hAnsi="Times New Roman" w:cs="Times New Roman"/>
          <w:sz w:val="26"/>
          <w:szCs w:val="26"/>
        </w:rPr>
        <w:t xml:space="preserve"> рабочих дней</w:t>
      </w:r>
      <w:r>
        <w:rPr>
          <w:rFonts w:ascii="Times New Roman" w:hAnsi="Times New Roman" w:cs="Times New Roman"/>
          <w:sz w:val="26"/>
          <w:szCs w:val="26"/>
        </w:rPr>
        <w:t xml:space="preserve"> со дня ее поступления разрабатывает конкурсную документацию, документацию об аукционе, извещение о проведении запроса котировок, документацию о проведении запроса предложений и направляет ее заказчику для утверждения.</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Конкурсная документация, документация об аукционе, извещение о проведении запроса котировок, документация о проведении запроса предложений утверждается заказчиком в течение 3 рабочих дней со дня получения от уполномоченного учреждения и направляется в уполномоченное учреждение для осуществления закупки.</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8. Уполномоченное учреждение создает конкурсную, аукционную, котировочную комиссии, комиссию по рассмотрению заявок на участие в запросе предложений и окончательных предложений в течение срока, установленного в </w:t>
      </w:r>
      <w:hyperlink w:anchor="Par8" w:history="1">
        <w:r>
          <w:rPr>
            <w:rFonts w:ascii="Times New Roman" w:hAnsi="Times New Roman" w:cs="Times New Roman"/>
            <w:color w:val="0000FF"/>
            <w:sz w:val="26"/>
            <w:szCs w:val="26"/>
          </w:rPr>
          <w:t>абзаце первом пункта 7</w:t>
        </w:r>
      </w:hyperlink>
      <w:r>
        <w:rPr>
          <w:rFonts w:ascii="Times New Roman" w:hAnsi="Times New Roman" w:cs="Times New Roman"/>
          <w:sz w:val="26"/>
          <w:szCs w:val="26"/>
        </w:rPr>
        <w:t xml:space="preserve"> настоящего Порядка. При создании конкурсной, аукционной, котировочной комиссии, комиссии по рассмотрению заявок на участие в запросе предложений и окончательных предложений уполномоченное учреждение обязано включить в ее состав представителя (представителей) заказчика, а заказчик обязан предоставить уполномоченному учреждению кандидатуру такого представителя (представителей).</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9. Уполномоченное учреждение уведомляет заказчика о месте, дате и времени проведения заседания конкурсной, аукционной, котировочной комиссии, комиссии по рассмотрению заявок на участие в запросе предложений и окончательных предложений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1 рабочий день до даты проведения заседания. Заказчик обязан обеспечить участие своего представителя (представителей) в таком заседании.</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10. Заказчик вправе внести изменения в извещение об осуществлении закупки, документацию о закупке или отменить определение поставщика (подрядчика, исполнителя), направив в уполномоченное учреждение соответствующее уведомление в следующие сроки:</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 о внесении изменений в извещение об осуществлении закупки, документацию о закупке путем проведения:</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конкурса -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6 дней до даты окончания срока подачи заявок на участие в конкурсе;</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аукциона -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3 дня до даты окончания срока подачи заявок на участие в аукционе;</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запроса котировок -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3 рабочих дня до даты окончания срока подачи заявок на участие в запросе котировок;</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2) об отмене определения поставщика (подрядчика, исполнителя):</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 xml:space="preserve">путем проведения конкурса, аукциона -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5 дней до даты окончания срока подачи заявок на участие в конкурсе, аукционе;</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путем проведения запроса котировок -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2 дня до даты окончания срока подачи заявок на участие в запросе котировок.</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11. В случае поступления запроса участника закупки о даче разъяснений положений конкурсной документации, документации об аукционе уполномоченное учреждение дает такие разъяснения в порядке и сроки, установленные Законом о контрактной системе.</w:t>
      </w:r>
    </w:p>
    <w:p w:rsidR="00D82B4F" w:rsidRDefault="00D06C40" w:rsidP="00D82B4F">
      <w:pPr>
        <w:pStyle w:val="ConsPlusNormal"/>
        <w:ind w:firstLine="540"/>
        <w:jc w:val="both"/>
        <w:rPr>
          <w:rFonts w:ascii="Times New Roman" w:hAnsi="Times New Roman" w:cs="Times New Roman"/>
          <w:sz w:val="28"/>
          <w:szCs w:val="28"/>
        </w:rPr>
      </w:pPr>
      <w:r>
        <w:rPr>
          <w:rFonts w:ascii="Times New Roman" w:hAnsi="Times New Roman" w:cs="Times New Roman"/>
          <w:sz w:val="26"/>
          <w:szCs w:val="26"/>
        </w:rPr>
        <w:t>При поступлении запроса участника закупки о даче разъяснений положений конкурсной документации, документации об аукционе, касающихся требований к товарам, работам, услугам, условиям контракта, обоснованию начальной (максимальной) цены контракта, уполномоченное учреждение в день поступления такого запроса направляет его заказчику. Заказчик представляет в уполномоченное учреждение соответствующее разъяснение в течение 1 рабочего дня со дня получения такого запроса.</w:t>
      </w:r>
      <w:r w:rsidR="00D82B4F" w:rsidRPr="00D82B4F">
        <w:rPr>
          <w:rFonts w:ascii="Times New Roman" w:hAnsi="Times New Roman" w:cs="Times New Roman"/>
          <w:sz w:val="28"/>
          <w:szCs w:val="28"/>
        </w:rPr>
        <w:t xml:space="preserve"> </w:t>
      </w:r>
    </w:p>
    <w:p w:rsidR="00D82B4F" w:rsidRPr="000079D4" w:rsidRDefault="00D82B4F" w:rsidP="00D82B4F">
      <w:pPr>
        <w:pStyle w:val="ConsPlusNormal"/>
        <w:ind w:firstLine="540"/>
        <w:jc w:val="both"/>
        <w:rPr>
          <w:rFonts w:ascii="Times New Roman" w:hAnsi="Times New Roman" w:cs="Times New Roman"/>
          <w:sz w:val="26"/>
          <w:szCs w:val="26"/>
        </w:rPr>
      </w:pPr>
      <w:r w:rsidRPr="000079D4">
        <w:rPr>
          <w:rFonts w:ascii="Times New Roman" w:hAnsi="Times New Roman" w:cs="Times New Roman"/>
          <w:sz w:val="26"/>
          <w:szCs w:val="26"/>
        </w:rPr>
        <w:t xml:space="preserve">В случае получения запроса о разъяснении положений </w:t>
      </w:r>
      <w:proofErr w:type="gramStart"/>
      <w:r w:rsidRPr="000079D4">
        <w:rPr>
          <w:rFonts w:ascii="Times New Roman" w:hAnsi="Times New Roman" w:cs="Times New Roman"/>
          <w:sz w:val="26"/>
          <w:szCs w:val="26"/>
        </w:rPr>
        <w:t>документации</w:t>
      </w:r>
      <w:proofErr w:type="gramEnd"/>
      <w:r w:rsidRPr="000079D4">
        <w:rPr>
          <w:rFonts w:ascii="Times New Roman" w:hAnsi="Times New Roman" w:cs="Times New Roman"/>
          <w:sz w:val="26"/>
          <w:szCs w:val="26"/>
        </w:rPr>
        <w:t xml:space="preserve"> о закупке передают ответ на запрос, подготовленный в соответствии с положениями Закона о контрактной системе, на </w:t>
      </w:r>
      <w:r w:rsidR="00174A77">
        <w:rPr>
          <w:rFonts w:ascii="Times New Roman" w:hAnsi="Times New Roman" w:cs="Times New Roman"/>
          <w:sz w:val="26"/>
          <w:szCs w:val="26"/>
        </w:rPr>
        <w:t xml:space="preserve">электронную </w:t>
      </w:r>
      <w:r w:rsidRPr="000079D4">
        <w:rPr>
          <w:rFonts w:ascii="Times New Roman" w:hAnsi="Times New Roman" w:cs="Times New Roman"/>
          <w:sz w:val="26"/>
          <w:szCs w:val="26"/>
        </w:rPr>
        <w:t xml:space="preserve">почту Уполномоченного учреждения </w:t>
      </w:r>
      <w:r w:rsidRPr="00190D54">
        <w:rPr>
          <w:rFonts w:ascii="Times New Roman" w:hAnsi="Times New Roman" w:cs="Times New Roman"/>
          <w:sz w:val="26"/>
          <w:szCs w:val="26"/>
        </w:rPr>
        <w:t>(</w:t>
      </w:r>
      <w:hyperlink r:id="rId10" w:history="1">
        <w:r w:rsidR="00190D54" w:rsidRPr="00190D54">
          <w:rPr>
            <w:rStyle w:val="a6"/>
            <w:rFonts w:ascii="Times New Roman" w:hAnsi="Times New Roman" w:cs="Times New Roman"/>
            <w:color w:val="auto"/>
            <w:sz w:val="26"/>
            <w:szCs w:val="26"/>
          </w:rPr>
          <w:t>mk</w:t>
        </w:r>
        <w:r w:rsidR="00190D54" w:rsidRPr="00190D54">
          <w:rPr>
            <w:rStyle w:val="a6"/>
            <w:rFonts w:ascii="Times New Roman" w:hAnsi="Times New Roman" w:cs="Times New Roman"/>
            <w:color w:val="auto"/>
            <w:sz w:val="26"/>
            <w:szCs w:val="26"/>
            <w:lang w:val="en-US"/>
          </w:rPr>
          <w:t>y</w:t>
        </w:r>
        <w:r w:rsidR="00190D54" w:rsidRPr="00190D54">
          <w:rPr>
            <w:rStyle w:val="a6"/>
            <w:rFonts w:ascii="Times New Roman" w:hAnsi="Times New Roman" w:cs="Times New Roman"/>
            <w:color w:val="auto"/>
            <w:sz w:val="26"/>
            <w:szCs w:val="26"/>
          </w:rPr>
          <w:t>c</w:t>
        </w:r>
        <w:r w:rsidR="00190D54" w:rsidRPr="00190D54">
          <w:rPr>
            <w:rStyle w:val="a6"/>
            <w:rFonts w:ascii="Times New Roman" w:hAnsi="Times New Roman" w:cs="Times New Roman"/>
            <w:color w:val="auto"/>
            <w:sz w:val="26"/>
            <w:szCs w:val="26"/>
            <w:lang w:val="en-US"/>
          </w:rPr>
          <w:t>fk</w:t>
        </w:r>
        <w:r w:rsidR="00190D54" w:rsidRPr="00190D54">
          <w:rPr>
            <w:rStyle w:val="a6"/>
            <w:rFonts w:ascii="Times New Roman" w:hAnsi="Times New Roman" w:cs="Times New Roman"/>
            <w:color w:val="auto"/>
            <w:sz w:val="26"/>
            <w:szCs w:val="26"/>
          </w:rPr>
          <w:t>2021@</w:t>
        </w:r>
        <w:r w:rsidR="00190D54" w:rsidRPr="00190D54">
          <w:rPr>
            <w:rStyle w:val="a6"/>
            <w:rFonts w:ascii="Times New Roman" w:hAnsi="Times New Roman" w:cs="Times New Roman"/>
            <w:color w:val="auto"/>
            <w:sz w:val="26"/>
            <w:szCs w:val="26"/>
            <w:lang w:val="en-US"/>
          </w:rPr>
          <w:t>mail</w:t>
        </w:r>
        <w:r w:rsidR="00190D54" w:rsidRPr="00190D54">
          <w:rPr>
            <w:rStyle w:val="a6"/>
            <w:rFonts w:ascii="Times New Roman" w:hAnsi="Times New Roman" w:cs="Times New Roman"/>
            <w:color w:val="auto"/>
            <w:sz w:val="26"/>
            <w:szCs w:val="26"/>
          </w:rPr>
          <w:t>.ru</w:t>
        </w:r>
      </w:hyperlink>
      <w:r w:rsidRPr="00190D54">
        <w:rPr>
          <w:rFonts w:ascii="Times New Roman" w:hAnsi="Times New Roman" w:cs="Times New Roman"/>
          <w:sz w:val="26"/>
          <w:szCs w:val="26"/>
        </w:rPr>
        <w:t>)</w:t>
      </w:r>
      <w:r w:rsidRPr="000079D4">
        <w:rPr>
          <w:rFonts w:ascii="Times New Roman" w:hAnsi="Times New Roman" w:cs="Times New Roman"/>
          <w:sz w:val="26"/>
          <w:szCs w:val="26"/>
        </w:rPr>
        <w:t xml:space="preserve"> не позднее 12ч.00мин. последнего дня для размещения указанного разъяснения (указанный ответ передается в виде скан-образа документа, подготовленного на бланке Заказ</w:t>
      </w:r>
      <w:r w:rsidR="00EE3784" w:rsidRPr="000079D4">
        <w:rPr>
          <w:rFonts w:ascii="Times New Roman" w:hAnsi="Times New Roman" w:cs="Times New Roman"/>
          <w:sz w:val="26"/>
          <w:szCs w:val="26"/>
        </w:rPr>
        <w:t>чика и подписанного Заказчиком).</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12. </w:t>
      </w:r>
      <w:proofErr w:type="gramStart"/>
      <w:r>
        <w:rPr>
          <w:rFonts w:ascii="Times New Roman" w:hAnsi="Times New Roman" w:cs="Times New Roman"/>
          <w:sz w:val="26"/>
          <w:szCs w:val="26"/>
        </w:rPr>
        <w:t xml:space="preserve">По итогам проведения конкурса, аукциона, рассмотрения заявок на участие в запросе котировок, запросе предложений уполномоченное учреждение передает заказчику копию протокола, предусмотренного соответственно </w:t>
      </w:r>
      <w:hyperlink r:id="rId11" w:history="1">
        <w:r>
          <w:rPr>
            <w:rFonts w:ascii="Times New Roman" w:hAnsi="Times New Roman" w:cs="Times New Roman"/>
            <w:color w:val="0000FF"/>
            <w:sz w:val="26"/>
            <w:szCs w:val="26"/>
          </w:rPr>
          <w:t>частью 11 статьи 54.7</w:t>
        </w:r>
      </w:hyperlink>
      <w:r>
        <w:rPr>
          <w:rFonts w:ascii="Times New Roman" w:hAnsi="Times New Roman" w:cs="Times New Roman"/>
          <w:sz w:val="26"/>
          <w:szCs w:val="26"/>
        </w:rPr>
        <w:t xml:space="preserve">, </w:t>
      </w:r>
      <w:hyperlink r:id="rId12" w:history="1">
        <w:r>
          <w:rPr>
            <w:rFonts w:ascii="Times New Roman" w:hAnsi="Times New Roman" w:cs="Times New Roman"/>
            <w:color w:val="0000FF"/>
            <w:sz w:val="26"/>
            <w:szCs w:val="26"/>
          </w:rPr>
          <w:t>частью 8 статьи 69</w:t>
        </w:r>
      </w:hyperlink>
      <w:r>
        <w:rPr>
          <w:rFonts w:ascii="Times New Roman" w:hAnsi="Times New Roman" w:cs="Times New Roman"/>
          <w:sz w:val="26"/>
          <w:szCs w:val="26"/>
        </w:rPr>
        <w:t xml:space="preserve">, </w:t>
      </w:r>
      <w:hyperlink r:id="rId13" w:history="1">
        <w:r>
          <w:rPr>
            <w:rFonts w:ascii="Times New Roman" w:hAnsi="Times New Roman" w:cs="Times New Roman"/>
            <w:color w:val="0000FF"/>
            <w:sz w:val="26"/>
            <w:szCs w:val="26"/>
          </w:rPr>
          <w:t>частью 5 статьи 82.4</w:t>
        </w:r>
      </w:hyperlink>
      <w:r>
        <w:rPr>
          <w:rFonts w:ascii="Times New Roman" w:hAnsi="Times New Roman" w:cs="Times New Roman"/>
          <w:sz w:val="26"/>
          <w:szCs w:val="26"/>
        </w:rPr>
        <w:t xml:space="preserve">, </w:t>
      </w:r>
      <w:hyperlink r:id="rId14" w:history="1">
        <w:r>
          <w:rPr>
            <w:rFonts w:ascii="Times New Roman" w:hAnsi="Times New Roman" w:cs="Times New Roman"/>
            <w:color w:val="0000FF"/>
            <w:sz w:val="26"/>
            <w:szCs w:val="26"/>
          </w:rPr>
          <w:t>частью 23 статьи 83.1</w:t>
        </w:r>
      </w:hyperlink>
      <w:r>
        <w:rPr>
          <w:rFonts w:ascii="Times New Roman" w:hAnsi="Times New Roman" w:cs="Times New Roman"/>
          <w:sz w:val="26"/>
          <w:szCs w:val="26"/>
        </w:rPr>
        <w:t xml:space="preserve"> Закона о контрактной системе, не позднее дня, следующего за днем подписания такого протокола.</w:t>
      </w:r>
      <w:bookmarkStart w:id="2" w:name="Par23"/>
      <w:bookmarkEnd w:id="2"/>
      <w:proofErr w:type="gramEnd"/>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13. 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конкурс в электронной форме признан несостоявшимся по основаниям, указанным в </w:t>
      </w:r>
      <w:hyperlink r:id="rId15" w:history="1">
        <w:r>
          <w:rPr>
            <w:rFonts w:ascii="Times New Roman" w:hAnsi="Times New Roman" w:cs="Times New Roman"/>
            <w:color w:val="0000FF"/>
            <w:sz w:val="26"/>
            <w:szCs w:val="26"/>
          </w:rPr>
          <w:t>части 3 статьи 55.1</w:t>
        </w:r>
      </w:hyperlink>
      <w:r>
        <w:rPr>
          <w:rFonts w:ascii="Times New Roman" w:hAnsi="Times New Roman" w:cs="Times New Roman"/>
          <w:sz w:val="26"/>
          <w:szCs w:val="26"/>
        </w:rPr>
        <w:t xml:space="preserve"> Закона о контрактной системе, уполномоченное учреждение продлевает срок подачи заявок на участие в таком конкурсе на десять дней с даты размещения соответствующего извещения.</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в результате продления срока подачи заявок на участие в конкурсе в электронной форме такой конкурс признан несостоявшимся по основаниям, указанным в </w:t>
      </w:r>
      <w:hyperlink r:id="rId16" w:history="1">
        <w:r>
          <w:rPr>
            <w:rFonts w:ascii="Times New Roman" w:hAnsi="Times New Roman" w:cs="Times New Roman"/>
            <w:color w:val="0000FF"/>
            <w:sz w:val="26"/>
            <w:szCs w:val="26"/>
          </w:rPr>
          <w:t>части 3 статьи 55.1</w:t>
        </w:r>
      </w:hyperlink>
      <w:r>
        <w:rPr>
          <w:rFonts w:ascii="Times New Roman" w:hAnsi="Times New Roman" w:cs="Times New Roman"/>
          <w:sz w:val="26"/>
          <w:szCs w:val="26"/>
        </w:rPr>
        <w:t xml:space="preserve"> Закона о контрактной системе, или по основаниям, предусмотренным </w:t>
      </w:r>
      <w:hyperlink r:id="rId17" w:history="1">
        <w:r>
          <w:rPr>
            <w:rFonts w:ascii="Times New Roman" w:hAnsi="Times New Roman" w:cs="Times New Roman"/>
            <w:color w:val="0000FF"/>
            <w:sz w:val="26"/>
            <w:szCs w:val="26"/>
          </w:rPr>
          <w:t>частью 15 статьи 83.2</w:t>
        </w:r>
      </w:hyperlink>
      <w:r>
        <w:rPr>
          <w:rFonts w:ascii="Times New Roman" w:hAnsi="Times New Roman" w:cs="Times New Roman"/>
          <w:sz w:val="26"/>
          <w:szCs w:val="26"/>
        </w:rPr>
        <w:t xml:space="preserve"> Закона о контрактной системе, заказчик вносит изменения в план-график (при необходимости) и вправе направить уполномоченному учреждению заявку на закупку путем проведения запроса предложений в электронной форме в соответствии с </w:t>
      </w:r>
      <w:hyperlink r:id="rId18" w:history="1">
        <w:r>
          <w:rPr>
            <w:rFonts w:ascii="Times New Roman" w:hAnsi="Times New Roman" w:cs="Times New Roman"/>
            <w:color w:val="0000FF"/>
            <w:sz w:val="26"/>
            <w:szCs w:val="26"/>
          </w:rPr>
          <w:t>пунктом 5 части 2 статьи 83.1</w:t>
        </w:r>
      </w:hyperlink>
      <w:r>
        <w:rPr>
          <w:rFonts w:ascii="Times New Roman" w:hAnsi="Times New Roman" w:cs="Times New Roman"/>
          <w:sz w:val="26"/>
          <w:szCs w:val="26"/>
        </w:rPr>
        <w:t xml:space="preserve"> Закона о контрактной системе (при этом объект закупки не может быть изменен) или для осуществления новой закупки в соответствии с Законом о контрактной системе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10 рабочих дней до даты размещения извещения, указанной заказчиком в заявке.</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14. 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аукцион признан несостоявшимся по основаниям, предусмотренным </w:t>
      </w:r>
      <w:hyperlink r:id="rId19" w:history="1">
        <w:r>
          <w:rPr>
            <w:rFonts w:ascii="Times New Roman" w:hAnsi="Times New Roman" w:cs="Times New Roman"/>
            <w:color w:val="0000FF"/>
            <w:sz w:val="26"/>
            <w:szCs w:val="26"/>
          </w:rPr>
          <w:t>частью 16 статьи 66</w:t>
        </w:r>
      </w:hyperlink>
      <w:r>
        <w:rPr>
          <w:rFonts w:ascii="Times New Roman" w:hAnsi="Times New Roman" w:cs="Times New Roman"/>
          <w:sz w:val="26"/>
          <w:szCs w:val="26"/>
        </w:rPr>
        <w:t xml:space="preserve">, </w:t>
      </w:r>
      <w:hyperlink r:id="rId20" w:history="1">
        <w:r>
          <w:rPr>
            <w:rFonts w:ascii="Times New Roman" w:hAnsi="Times New Roman" w:cs="Times New Roman"/>
            <w:color w:val="0000FF"/>
            <w:sz w:val="26"/>
            <w:szCs w:val="26"/>
          </w:rPr>
          <w:t>частью 8 статьи 67</w:t>
        </w:r>
      </w:hyperlink>
      <w:r>
        <w:rPr>
          <w:rFonts w:ascii="Times New Roman" w:hAnsi="Times New Roman" w:cs="Times New Roman"/>
          <w:sz w:val="26"/>
          <w:szCs w:val="26"/>
        </w:rPr>
        <w:t xml:space="preserve"> и </w:t>
      </w:r>
      <w:hyperlink r:id="rId21" w:history="1">
        <w:r>
          <w:rPr>
            <w:rFonts w:ascii="Times New Roman" w:hAnsi="Times New Roman" w:cs="Times New Roman"/>
            <w:color w:val="0000FF"/>
            <w:sz w:val="26"/>
            <w:szCs w:val="26"/>
          </w:rPr>
          <w:t>частью 13 статьи 69</w:t>
        </w:r>
      </w:hyperlink>
      <w:r>
        <w:rPr>
          <w:rFonts w:ascii="Times New Roman" w:hAnsi="Times New Roman" w:cs="Times New Roman"/>
          <w:sz w:val="26"/>
          <w:szCs w:val="26"/>
        </w:rPr>
        <w:t xml:space="preserve"> Закона о контрактной системе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w:t>
      </w:r>
      <w:proofErr w:type="gramStart"/>
      <w:r>
        <w:rPr>
          <w:rFonts w:ascii="Times New Roman" w:hAnsi="Times New Roman" w:cs="Times New Roman"/>
          <w:sz w:val="26"/>
          <w:szCs w:val="26"/>
        </w:rPr>
        <w:t xml:space="preserve">таком аукционе </w:t>
      </w:r>
      <w:r>
        <w:rPr>
          <w:rFonts w:ascii="Times New Roman" w:hAnsi="Times New Roman" w:cs="Times New Roman"/>
          <w:sz w:val="26"/>
          <w:szCs w:val="26"/>
        </w:rPr>
        <w:lastRenderedPageBreak/>
        <w:t xml:space="preserve">аукционная комиссия приняла решение об отказе в допуске к участию в нем всех его участников, подавших заявки на участие в таком аукционе, а также по основаниям, предусмотренным </w:t>
      </w:r>
      <w:hyperlink r:id="rId22" w:history="1">
        <w:r>
          <w:rPr>
            <w:rFonts w:ascii="Times New Roman" w:hAnsi="Times New Roman" w:cs="Times New Roman"/>
            <w:color w:val="0000FF"/>
            <w:sz w:val="26"/>
            <w:szCs w:val="26"/>
          </w:rPr>
          <w:t>частью 13 статьи 69</w:t>
        </w:r>
      </w:hyperlink>
      <w:r>
        <w:rPr>
          <w:rFonts w:ascii="Times New Roman" w:hAnsi="Times New Roman" w:cs="Times New Roman"/>
          <w:sz w:val="26"/>
          <w:szCs w:val="26"/>
        </w:rPr>
        <w:t xml:space="preserve"> Закона о контрактной системе в связи с тем, что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w:t>
      </w:r>
      <w:proofErr w:type="gramEnd"/>
      <w:r>
        <w:rPr>
          <w:rFonts w:ascii="Times New Roman" w:hAnsi="Times New Roman" w:cs="Times New Roman"/>
          <w:sz w:val="26"/>
          <w:szCs w:val="26"/>
        </w:rPr>
        <w:t xml:space="preserve"> в нем, или по основаниям, предусмотренным </w:t>
      </w:r>
      <w:hyperlink r:id="rId23" w:history="1">
        <w:r>
          <w:rPr>
            <w:rFonts w:ascii="Times New Roman" w:hAnsi="Times New Roman" w:cs="Times New Roman"/>
            <w:color w:val="0000FF"/>
            <w:sz w:val="26"/>
            <w:szCs w:val="26"/>
          </w:rPr>
          <w:t>частью 15 статьи 83.2</w:t>
        </w:r>
      </w:hyperlink>
      <w:r>
        <w:rPr>
          <w:rFonts w:ascii="Times New Roman" w:hAnsi="Times New Roman" w:cs="Times New Roman"/>
          <w:sz w:val="26"/>
          <w:szCs w:val="26"/>
        </w:rPr>
        <w:t xml:space="preserve"> Закона о контрактной системе, заказчик вносит изменения в план-график (при необходимости) и вправе направить в уполномоченное учреждение заявку на закупку путем проведения запроса предложений (при этом объект закупки не может быть изменен) или для осуществления новой закупки в соответствии с Законом о контрактной системе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10 рабочих дней до даты размещения извещения, указанной заказчиком в заявке.</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15. 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запрос предложений признан несостоявшимся в связи с тем, что не подано ни одной такой заявки на участие в запросе предложений, или в случае, если комиссия по рассмотрению заявок на участие в запросе предложений и окончательных предложений отклонила все такие заявки в соответствии с </w:t>
      </w:r>
      <w:hyperlink r:id="rId24" w:history="1">
        <w:r>
          <w:rPr>
            <w:rFonts w:ascii="Times New Roman" w:hAnsi="Times New Roman" w:cs="Times New Roman"/>
            <w:color w:val="0000FF"/>
            <w:sz w:val="26"/>
            <w:szCs w:val="26"/>
          </w:rPr>
          <w:t>частью 18 статьи 83.1</w:t>
        </w:r>
      </w:hyperlink>
      <w:r>
        <w:rPr>
          <w:rFonts w:ascii="Times New Roman" w:hAnsi="Times New Roman" w:cs="Times New Roman"/>
          <w:sz w:val="26"/>
          <w:szCs w:val="26"/>
        </w:rPr>
        <w:t xml:space="preserve"> Закона о контрактной системе, или по основаниям, предусмотренным </w:t>
      </w:r>
      <w:hyperlink r:id="rId25" w:history="1">
        <w:r>
          <w:rPr>
            <w:rFonts w:ascii="Times New Roman" w:hAnsi="Times New Roman" w:cs="Times New Roman"/>
            <w:color w:val="0000FF"/>
            <w:sz w:val="26"/>
            <w:szCs w:val="26"/>
          </w:rPr>
          <w:t>частью 15 статьи 83.2</w:t>
        </w:r>
      </w:hyperlink>
      <w:r>
        <w:rPr>
          <w:rFonts w:ascii="Times New Roman" w:hAnsi="Times New Roman" w:cs="Times New Roman"/>
          <w:sz w:val="26"/>
          <w:szCs w:val="26"/>
        </w:rPr>
        <w:t xml:space="preserve"> Закона о контрактной системе, заказчик вносит изменения в план-график (при необходимости) и вправе направить в уполномоченное учреждение заявку для осуществления новой закупки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10 рабочих дней до даты размещения извещения, указанной заказчиком в заявке.</w:t>
      </w:r>
      <w:bookmarkStart w:id="3" w:name="Par27"/>
      <w:bookmarkEnd w:id="3"/>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16. 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запрос котировок признан несостоявшимся по основаниям, указанным в </w:t>
      </w:r>
      <w:hyperlink r:id="rId26" w:history="1">
        <w:r>
          <w:rPr>
            <w:rFonts w:ascii="Times New Roman" w:hAnsi="Times New Roman" w:cs="Times New Roman"/>
            <w:color w:val="0000FF"/>
            <w:sz w:val="26"/>
            <w:szCs w:val="26"/>
          </w:rPr>
          <w:t>части 1 статьи 82.6</w:t>
        </w:r>
      </w:hyperlink>
      <w:r>
        <w:rPr>
          <w:rFonts w:ascii="Times New Roman" w:hAnsi="Times New Roman" w:cs="Times New Roman"/>
          <w:sz w:val="26"/>
          <w:szCs w:val="26"/>
        </w:rPr>
        <w:t xml:space="preserve"> Закона о контрактной системе, уполномоченное учреждение продлевает срок подачи заявок на участие в запросе котировок на четыре рабочих дня.</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В случае</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 xml:space="preserve"> если по результатам продления срока подачи заявок на участие в запросе котировок такой запрос признан несостоявшимся по основаниям, указанным в </w:t>
      </w:r>
      <w:hyperlink r:id="rId27" w:history="1">
        <w:r>
          <w:rPr>
            <w:rFonts w:ascii="Times New Roman" w:hAnsi="Times New Roman" w:cs="Times New Roman"/>
            <w:color w:val="0000FF"/>
            <w:sz w:val="26"/>
            <w:szCs w:val="26"/>
          </w:rPr>
          <w:t>части 1 статьи 82.6</w:t>
        </w:r>
      </w:hyperlink>
      <w:r>
        <w:rPr>
          <w:rFonts w:ascii="Times New Roman" w:hAnsi="Times New Roman" w:cs="Times New Roman"/>
          <w:sz w:val="26"/>
          <w:szCs w:val="26"/>
        </w:rPr>
        <w:t xml:space="preserve"> Закона о контрактной системе либо по основаниям, предусмотренным </w:t>
      </w:r>
      <w:hyperlink r:id="rId28" w:history="1">
        <w:r>
          <w:rPr>
            <w:rFonts w:ascii="Times New Roman" w:hAnsi="Times New Roman" w:cs="Times New Roman"/>
            <w:color w:val="0000FF"/>
            <w:sz w:val="26"/>
            <w:szCs w:val="26"/>
          </w:rPr>
          <w:t>частью 15 статьи 83.2</w:t>
        </w:r>
      </w:hyperlink>
      <w:r>
        <w:rPr>
          <w:rFonts w:ascii="Times New Roman" w:hAnsi="Times New Roman" w:cs="Times New Roman"/>
          <w:sz w:val="26"/>
          <w:szCs w:val="26"/>
        </w:rPr>
        <w:t xml:space="preserve"> Закона о контрактной системе, заказчик вносит изменения в план-график (при необходимости) и вправе направить в уполномоченное учреждение заявку для осуществления новой закупки в соответствии с Законом о контрактной системе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10 рабочих дней до даты размещения извещения, указанной заказчиком в заявке.</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17. В случаях, предусмотренных </w:t>
      </w:r>
      <w:hyperlink w:anchor="Par23" w:history="1">
        <w:r>
          <w:rPr>
            <w:rFonts w:ascii="Times New Roman" w:hAnsi="Times New Roman" w:cs="Times New Roman"/>
            <w:color w:val="0000FF"/>
            <w:sz w:val="26"/>
            <w:szCs w:val="26"/>
          </w:rPr>
          <w:t>пунктами 13</w:t>
        </w:r>
      </w:hyperlink>
      <w:r>
        <w:rPr>
          <w:rFonts w:ascii="Times New Roman" w:hAnsi="Times New Roman" w:cs="Times New Roman"/>
          <w:sz w:val="26"/>
          <w:szCs w:val="26"/>
        </w:rPr>
        <w:t xml:space="preserve"> - </w:t>
      </w:r>
      <w:hyperlink w:anchor="Par27" w:history="1">
        <w:r>
          <w:rPr>
            <w:rFonts w:ascii="Times New Roman" w:hAnsi="Times New Roman" w:cs="Times New Roman"/>
            <w:color w:val="0000FF"/>
            <w:sz w:val="26"/>
            <w:szCs w:val="26"/>
          </w:rPr>
          <w:t>16</w:t>
        </w:r>
      </w:hyperlink>
      <w:r>
        <w:rPr>
          <w:rFonts w:ascii="Times New Roman" w:hAnsi="Times New Roman" w:cs="Times New Roman"/>
          <w:sz w:val="26"/>
          <w:szCs w:val="26"/>
        </w:rPr>
        <w:t xml:space="preserve"> настоящего Порядка, уполномоченное учреждение на основании заявки заказчика в течение 7 рабочих дней со дня ее поступления разрабатывает конкурсную документацию, документацию об аукционе, извещение о проведении запроса котировок, документацию о проведении запроса предложений и направляет заказчику для утверждения.</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Конкурсная документация, документация об аукционе, извещение о проведении запроса котировок, документация о проведении запроса предложений утверждается заказчиком в течение 3 рабочих дней со дня получения от уполномоченного учреждения и направляется в уполномоченное учреждение для осуществления закупки.</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18. </w:t>
      </w:r>
      <w:proofErr w:type="gramStart"/>
      <w:r>
        <w:rPr>
          <w:rFonts w:ascii="Times New Roman" w:hAnsi="Times New Roman" w:cs="Times New Roman"/>
          <w:sz w:val="26"/>
          <w:szCs w:val="26"/>
        </w:rPr>
        <w:t xml:space="preserve">Если конкурс, аукцион, запрос котировок, запрос предложений признан несостоявшимся в случаях, предусмотренных </w:t>
      </w:r>
      <w:hyperlink r:id="rId29" w:history="1">
        <w:r>
          <w:rPr>
            <w:rFonts w:ascii="Times New Roman" w:hAnsi="Times New Roman" w:cs="Times New Roman"/>
            <w:color w:val="0000FF"/>
            <w:sz w:val="26"/>
            <w:szCs w:val="26"/>
          </w:rPr>
          <w:t>пунктом 25 части 1 статьи 93</w:t>
        </w:r>
      </w:hyperlink>
      <w:r>
        <w:rPr>
          <w:rFonts w:ascii="Times New Roman" w:hAnsi="Times New Roman" w:cs="Times New Roman"/>
          <w:sz w:val="26"/>
          <w:szCs w:val="26"/>
        </w:rPr>
        <w:t xml:space="preserve"> Закона о контрактной системе, уполномоченное учреждение не позднее дня, следующего </w:t>
      </w:r>
      <w:r>
        <w:rPr>
          <w:rFonts w:ascii="Times New Roman" w:hAnsi="Times New Roman" w:cs="Times New Roman"/>
          <w:sz w:val="26"/>
          <w:szCs w:val="26"/>
        </w:rPr>
        <w:lastRenderedPageBreak/>
        <w:t xml:space="preserve">за днем подписания протокола, предусмотренного соответственно </w:t>
      </w:r>
      <w:hyperlink r:id="rId30" w:history="1">
        <w:r>
          <w:rPr>
            <w:rFonts w:ascii="Times New Roman" w:hAnsi="Times New Roman" w:cs="Times New Roman"/>
            <w:color w:val="0000FF"/>
            <w:sz w:val="26"/>
            <w:szCs w:val="26"/>
          </w:rPr>
          <w:t>частью 7 статьи 54.7</w:t>
        </w:r>
      </w:hyperlink>
      <w:r>
        <w:rPr>
          <w:rFonts w:ascii="Times New Roman" w:hAnsi="Times New Roman" w:cs="Times New Roman"/>
          <w:sz w:val="26"/>
          <w:szCs w:val="26"/>
        </w:rPr>
        <w:t xml:space="preserve">, </w:t>
      </w:r>
      <w:hyperlink r:id="rId31" w:history="1">
        <w:r>
          <w:rPr>
            <w:rFonts w:ascii="Times New Roman" w:hAnsi="Times New Roman" w:cs="Times New Roman"/>
            <w:color w:val="0000FF"/>
            <w:sz w:val="26"/>
            <w:szCs w:val="26"/>
          </w:rPr>
          <w:t>пунктом 3 части 1 статьи 55.1</w:t>
        </w:r>
      </w:hyperlink>
      <w:r>
        <w:rPr>
          <w:rFonts w:ascii="Times New Roman" w:hAnsi="Times New Roman" w:cs="Times New Roman"/>
          <w:sz w:val="26"/>
          <w:szCs w:val="26"/>
        </w:rPr>
        <w:t xml:space="preserve">, </w:t>
      </w:r>
      <w:hyperlink r:id="rId32" w:history="1">
        <w:r>
          <w:rPr>
            <w:rFonts w:ascii="Times New Roman" w:hAnsi="Times New Roman" w:cs="Times New Roman"/>
            <w:color w:val="0000FF"/>
            <w:sz w:val="26"/>
            <w:szCs w:val="26"/>
          </w:rPr>
          <w:t>пунктом 2 части 2 статьи 55.1</w:t>
        </w:r>
      </w:hyperlink>
      <w:r>
        <w:rPr>
          <w:rFonts w:ascii="Times New Roman" w:hAnsi="Times New Roman" w:cs="Times New Roman"/>
          <w:sz w:val="26"/>
          <w:szCs w:val="26"/>
        </w:rPr>
        <w:t xml:space="preserve">, </w:t>
      </w:r>
      <w:hyperlink r:id="rId33" w:history="1">
        <w:r>
          <w:rPr>
            <w:rFonts w:ascii="Times New Roman" w:hAnsi="Times New Roman" w:cs="Times New Roman"/>
            <w:color w:val="0000FF"/>
            <w:sz w:val="26"/>
            <w:szCs w:val="26"/>
          </w:rPr>
          <w:t>частью 8 статьи 69</w:t>
        </w:r>
      </w:hyperlink>
      <w:r>
        <w:rPr>
          <w:rFonts w:ascii="Times New Roman" w:hAnsi="Times New Roman" w:cs="Times New Roman"/>
          <w:sz w:val="26"/>
          <w:szCs w:val="26"/>
        </w:rPr>
        <w:t xml:space="preserve">, </w:t>
      </w:r>
      <w:hyperlink r:id="rId34" w:history="1">
        <w:r>
          <w:rPr>
            <w:rFonts w:ascii="Times New Roman" w:hAnsi="Times New Roman" w:cs="Times New Roman"/>
            <w:color w:val="0000FF"/>
            <w:sz w:val="26"/>
            <w:szCs w:val="26"/>
          </w:rPr>
          <w:t>пунктом 3 части 1 статьи 71</w:t>
        </w:r>
        <w:proofErr w:type="gramEnd"/>
      </w:hyperlink>
      <w:r>
        <w:rPr>
          <w:rFonts w:ascii="Times New Roman" w:hAnsi="Times New Roman" w:cs="Times New Roman"/>
          <w:sz w:val="26"/>
          <w:szCs w:val="26"/>
        </w:rPr>
        <w:t xml:space="preserve">, </w:t>
      </w:r>
      <w:hyperlink r:id="rId35" w:history="1">
        <w:r>
          <w:rPr>
            <w:rFonts w:ascii="Times New Roman" w:hAnsi="Times New Roman" w:cs="Times New Roman"/>
            <w:color w:val="0000FF"/>
            <w:sz w:val="26"/>
            <w:szCs w:val="26"/>
          </w:rPr>
          <w:t>пунктом 3 части 2 статьи 71</w:t>
        </w:r>
      </w:hyperlink>
      <w:r>
        <w:rPr>
          <w:rFonts w:ascii="Times New Roman" w:hAnsi="Times New Roman" w:cs="Times New Roman"/>
          <w:sz w:val="26"/>
          <w:szCs w:val="26"/>
        </w:rPr>
        <w:t xml:space="preserve">, </w:t>
      </w:r>
      <w:hyperlink r:id="rId36" w:history="1">
        <w:r>
          <w:rPr>
            <w:rFonts w:ascii="Times New Roman" w:hAnsi="Times New Roman" w:cs="Times New Roman"/>
            <w:color w:val="0000FF"/>
            <w:sz w:val="26"/>
            <w:szCs w:val="26"/>
          </w:rPr>
          <w:t>пунктом 3 части 3 статьи 71</w:t>
        </w:r>
      </w:hyperlink>
      <w:r>
        <w:rPr>
          <w:rFonts w:ascii="Times New Roman" w:hAnsi="Times New Roman" w:cs="Times New Roman"/>
          <w:sz w:val="26"/>
          <w:szCs w:val="26"/>
        </w:rPr>
        <w:t xml:space="preserve">, </w:t>
      </w:r>
      <w:hyperlink r:id="rId37" w:history="1">
        <w:r>
          <w:rPr>
            <w:rFonts w:ascii="Times New Roman" w:hAnsi="Times New Roman" w:cs="Times New Roman"/>
            <w:color w:val="0000FF"/>
            <w:sz w:val="26"/>
            <w:szCs w:val="26"/>
          </w:rPr>
          <w:t>частью 5 статьи 82.4</w:t>
        </w:r>
      </w:hyperlink>
      <w:r>
        <w:rPr>
          <w:rFonts w:ascii="Times New Roman" w:hAnsi="Times New Roman" w:cs="Times New Roman"/>
          <w:sz w:val="26"/>
          <w:szCs w:val="26"/>
        </w:rPr>
        <w:t xml:space="preserve">, </w:t>
      </w:r>
      <w:hyperlink r:id="rId38" w:history="1">
        <w:r>
          <w:rPr>
            <w:rFonts w:ascii="Times New Roman" w:hAnsi="Times New Roman" w:cs="Times New Roman"/>
            <w:color w:val="0000FF"/>
            <w:sz w:val="26"/>
            <w:szCs w:val="26"/>
          </w:rPr>
          <w:t>частью 23 статьи 83.1</w:t>
        </w:r>
      </w:hyperlink>
      <w:r>
        <w:rPr>
          <w:rFonts w:ascii="Times New Roman" w:hAnsi="Times New Roman" w:cs="Times New Roman"/>
          <w:sz w:val="26"/>
          <w:szCs w:val="26"/>
        </w:rPr>
        <w:t xml:space="preserve"> Закона о контрактной системе, направляет заказчику его копию.</w:t>
      </w:r>
    </w:p>
    <w:p w:rsidR="00D06C40" w:rsidRDefault="00D06C40" w:rsidP="00D06C40">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19. Уполномоченное учреждение в пределах своих полномочий консультирует заказчиков по вопросам, связанным с осуществлением закупки.</w:t>
      </w: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E11920" w:rsidRDefault="00E1192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235080" w:rsidRDefault="00235080" w:rsidP="006E321A">
      <w:pPr>
        <w:spacing w:after="0" w:line="240" w:lineRule="auto"/>
        <w:ind w:left="-900"/>
        <w:jc w:val="right"/>
        <w:rPr>
          <w:rFonts w:ascii="Times New Roman" w:eastAsia="Times New Roman" w:hAnsi="Times New Roman" w:cs="Times New Roman"/>
          <w:sz w:val="24"/>
          <w:szCs w:val="24"/>
          <w:lang w:eastAsia="ru-RU"/>
        </w:rPr>
      </w:pPr>
    </w:p>
    <w:p w:rsidR="004D19DD" w:rsidRDefault="004D19DD" w:rsidP="006E321A">
      <w:pPr>
        <w:spacing w:after="0" w:line="240" w:lineRule="auto"/>
        <w:ind w:left="-900"/>
        <w:jc w:val="right"/>
        <w:rPr>
          <w:rFonts w:ascii="Times New Roman" w:eastAsia="Times New Roman" w:hAnsi="Times New Roman" w:cs="Times New Roman"/>
          <w:sz w:val="24"/>
          <w:szCs w:val="24"/>
          <w:lang w:eastAsia="ru-RU"/>
        </w:rPr>
      </w:pPr>
    </w:p>
    <w:p w:rsidR="004D19DD" w:rsidRDefault="004D19DD" w:rsidP="006E321A">
      <w:pPr>
        <w:spacing w:after="0" w:line="240" w:lineRule="auto"/>
        <w:ind w:left="-900"/>
        <w:jc w:val="right"/>
        <w:rPr>
          <w:rFonts w:ascii="Times New Roman" w:eastAsia="Times New Roman" w:hAnsi="Times New Roman" w:cs="Times New Roman"/>
          <w:sz w:val="24"/>
          <w:szCs w:val="24"/>
          <w:lang w:eastAsia="ru-RU"/>
        </w:rPr>
      </w:pPr>
    </w:p>
    <w:p w:rsidR="004D19DD" w:rsidRDefault="004D19DD" w:rsidP="006E321A">
      <w:pPr>
        <w:spacing w:after="0" w:line="240" w:lineRule="auto"/>
        <w:ind w:left="-900"/>
        <w:jc w:val="right"/>
        <w:rPr>
          <w:rFonts w:ascii="Times New Roman" w:eastAsia="Times New Roman" w:hAnsi="Times New Roman" w:cs="Times New Roman"/>
          <w:sz w:val="24"/>
          <w:szCs w:val="24"/>
          <w:lang w:eastAsia="ru-RU"/>
        </w:rPr>
      </w:pPr>
    </w:p>
    <w:p w:rsidR="00227FD9" w:rsidRDefault="00227FD9" w:rsidP="00235080">
      <w:pPr>
        <w:pStyle w:val="ConsPlusNormal"/>
        <w:jc w:val="right"/>
        <w:outlineLvl w:val="1"/>
        <w:rPr>
          <w:rFonts w:ascii="Times New Roman" w:hAnsi="Times New Roman" w:cs="Times New Roman"/>
          <w:sz w:val="26"/>
          <w:szCs w:val="26"/>
        </w:rPr>
      </w:pPr>
    </w:p>
    <w:p w:rsidR="00227FD9" w:rsidRDefault="00227FD9" w:rsidP="00235080">
      <w:pPr>
        <w:pStyle w:val="ConsPlusNormal"/>
        <w:jc w:val="right"/>
        <w:outlineLvl w:val="1"/>
        <w:rPr>
          <w:rFonts w:ascii="Times New Roman" w:hAnsi="Times New Roman" w:cs="Times New Roman"/>
          <w:sz w:val="26"/>
          <w:szCs w:val="26"/>
        </w:rPr>
      </w:pPr>
    </w:p>
    <w:p w:rsidR="00227FD9" w:rsidRDefault="00235080" w:rsidP="009B18FE">
      <w:pPr>
        <w:pStyle w:val="ConsPlusNormal"/>
        <w:ind w:left="5387"/>
        <w:outlineLvl w:val="1"/>
        <w:rPr>
          <w:rFonts w:ascii="Times New Roman" w:hAnsi="Times New Roman" w:cs="Times New Roman"/>
          <w:sz w:val="26"/>
          <w:szCs w:val="26"/>
        </w:rPr>
      </w:pPr>
      <w:r w:rsidRPr="00456301">
        <w:rPr>
          <w:rFonts w:ascii="Times New Roman" w:hAnsi="Times New Roman" w:cs="Times New Roman"/>
          <w:sz w:val="26"/>
          <w:szCs w:val="26"/>
        </w:rPr>
        <w:lastRenderedPageBreak/>
        <w:t>Приложение № 1</w:t>
      </w:r>
    </w:p>
    <w:p w:rsidR="00227FD9" w:rsidRDefault="00235080" w:rsidP="009B18FE">
      <w:pPr>
        <w:pStyle w:val="ConsPlusNormal"/>
        <w:ind w:left="5387"/>
        <w:outlineLvl w:val="1"/>
        <w:rPr>
          <w:rFonts w:ascii="Times New Roman" w:hAnsi="Times New Roman" w:cs="Times New Roman"/>
          <w:sz w:val="26"/>
          <w:szCs w:val="26"/>
        </w:rPr>
      </w:pPr>
      <w:r w:rsidRPr="00456301">
        <w:rPr>
          <w:rFonts w:ascii="Times New Roman" w:hAnsi="Times New Roman" w:cs="Times New Roman"/>
          <w:sz w:val="26"/>
          <w:szCs w:val="26"/>
        </w:rPr>
        <w:t>к Порядку</w:t>
      </w:r>
      <w:r w:rsidR="00227FD9">
        <w:rPr>
          <w:rFonts w:ascii="Times New Roman" w:hAnsi="Times New Roman" w:cs="Times New Roman"/>
          <w:sz w:val="26"/>
          <w:szCs w:val="26"/>
        </w:rPr>
        <w:t>, утвержденному постановлением администрации Данковского района</w:t>
      </w:r>
    </w:p>
    <w:p w:rsidR="009B18FE" w:rsidRPr="00B85047" w:rsidRDefault="009B18FE" w:rsidP="009B18FE">
      <w:pPr>
        <w:spacing w:after="0" w:line="240" w:lineRule="auto"/>
        <w:ind w:left="5387"/>
        <w:rPr>
          <w:rFonts w:ascii="Times New Roman" w:hAnsi="Times New Roman" w:cs="Times New Roman"/>
          <w:color w:val="000000"/>
          <w:sz w:val="26"/>
          <w:szCs w:val="26"/>
        </w:rPr>
      </w:pPr>
      <w:r w:rsidRPr="00B85047">
        <w:rPr>
          <w:rFonts w:ascii="Times New Roman" w:hAnsi="Times New Roman" w:cs="Times New Roman"/>
          <w:color w:val="000000"/>
          <w:sz w:val="26"/>
          <w:szCs w:val="26"/>
        </w:rPr>
        <w:t xml:space="preserve">№ </w:t>
      </w:r>
      <w:r>
        <w:rPr>
          <w:rFonts w:ascii="Times New Roman" w:hAnsi="Times New Roman" w:cs="Times New Roman"/>
          <w:color w:val="000000"/>
          <w:sz w:val="26"/>
          <w:szCs w:val="26"/>
        </w:rPr>
        <w:t>169</w:t>
      </w:r>
      <w:r w:rsidRPr="00B85047">
        <w:rPr>
          <w:rFonts w:ascii="Times New Roman" w:hAnsi="Times New Roman" w:cs="Times New Roman"/>
          <w:color w:val="000000"/>
          <w:sz w:val="26"/>
          <w:szCs w:val="26"/>
        </w:rPr>
        <w:t xml:space="preserve"> от </w:t>
      </w:r>
      <w:r>
        <w:rPr>
          <w:rFonts w:ascii="Times New Roman" w:hAnsi="Times New Roman" w:cs="Times New Roman"/>
          <w:color w:val="000000"/>
          <w:sz w:val="26"/>
          <w:szCs w:val="26"/>
        </w:rPr>
        <w:t>25.02.</w:t>
      </w:r>
      <w:r w:rsidRPr="00B85047">
        <w:rPr>
          <w:rFonts w:ascii="Times New Roman" w:hAnsi="Times New Roman" w:cs="Times New Roman"/>
          <w:color w:val="000000"/>
          <w:sz w:val="26"/>
          <w:szCs w:val="26"/>
        </w:rPr>
        <w:t>2021</w:t>
      </w:r>
    </w:p>
    <w:p w:rsidR="00235080" w:rsidRPr="00456301" w:rsidRDefault="00235080" w:rsidP="00235080">
      <w:pPr>
        <w:pStyle w:val="ConsPlusNormal"/>
        <w:jc w:val="both"/>
        <w:rPr>
          <w:rFonts w:ascii="Times New Roman" w:hAnsi="Times New Roman" w:cs="Times New Roman"/>
          <w:sz w:val="26"/>
          <w:szCs w:val="26"/>
        </w:rPr>
      </w:pPr>
    </w:p>
    <w:p w:rsidR="00227FD9" w:rsidRPr="00456301" w:rsidRDefault="00227FD9" w:rsidP="00227FD9">
      <w:pPr>
        <w:pStyle w:val="ConsPlusNonformat"/>
        <w:jc w:val="both"/>
        <w:rPr>
          <w:rFonts w:ascii="Times New Roman" w:hAnsi="Times New Roman" w:cs="Times New Roman"/>
          <w:sz w:val="26"/>
          <w:szCs w:val="26"/>
        </w:rPr>
      </w:pPr>
      <w:bookmarkStart w:id="4" w:name="P151"/>
      <w:bookmarkEnd w:id="4"/>
      <w:r w:rsidRPr="00456301">
        <w:rPr>
          <w:rFonts w:ascii="Times New Roman" w:hAnsi="Times New Roman" w:cs="Times New Roman"/>
          <w:sz w:val="26"/>
          <w:szCs w:val="26"/>
        </w:rPr>
        <w:t>На бланке организации</w:t>
      </w:r>
    </w:p>
    <w:p w:rsidR="00227FD9" w:rsidRPr="00456301" w:rsidRDefault="00227FD9" w:rsidP="00227FD9">
      <w:pPr>
        <w:pStyle w:val="ConsPlusNonformat"/>
        <w:jc w:val="both"/>
        <w:rPr>
          <w:rFonts w:ascii="Times New Roman" w:hAnsi="Times New Roman" w:cs="Times New Roman"/>
          <w:sz w:val="26"/>
          <w:szCs w:val="26"/>
        </w:rPr>
      </w:pPr>
    </w:p>
    <w:p w:rsidR="00227FD9" w:rsidRPr="00456301" w:rsidRDefault="00227FD9" w:rsidP="00227FD9">
      <w:pPr>
        <w:pStyle w:val="ConsPlusNonformat"/>
        <w:jc w:val="center"/>
        <w:rPr>
          <w:rFonts w:ascii="Times New Roman" w:hAnsi="Times New Roman" w:cs="Times New Roman"/>
          <w:sz w:val="26"/>
          <w:szCs w:val="26"/>
        </w:rPr>
      </w:pPr>
      <w:bookmarkStart w:id="5" w:name="P201"/>
      <w:bookmarkEnd w:id="5"/>
      <w:r w:rsidRPr="00456301">
        <w:rPr>
          <w:rFonts w:ascii="Times New Roman" w:hAnsi="Times New Roman" w:cs="Times New Roman"/>
          <w:sz w:val="26"/>
          <w:szCs w:val="26"/>
        </w:rPr>
        <w:t>ЗАЯВКА</w:t>
      </w:r>
    </w:p>
    <w:p w:rsidR="00227FD9" w:rsidRPr="00456301" w:rsidRDefault="00227FD9" w:rsidP="00227FD9">
      <w:pPr>
        <w:pStyle w:val="ConsPlusNonformat"/>
        <w:jc w:val="center"/>
        <w:rPr>
          <w:rFonts w:ascii="Times New Roman" w:hAnsi="Times New Roman" w:cs="Times New Roman"/>
          <w:sz w:val="26"/>
          <w:szCs w:val="26"/>
        </w:rPr>
      </w:pPr>
      <w:r w:rsidRPr="00456301">
        <w:rPr>
          <w:rFonts w:ascii="Times New Roman" w:hAnsi="Times New Roman" w:cs="Times New Roman"/>
          <w:sz w:val="26"/>
          <w:szCs w:val="26"/>
        </w:rPr>
        <w:t xml:space="preserve">на осуществление закупки </w:t>
      </w:r>
      <w:proofErr w:type="gramStart"/>
      <w:r w:rsidRPr="00456301">
        <w:rPr>
          <w:rFonts w:ascii="Times New Roman" w:hAnsi="Times New Roman" w:cs="Times New Roman"/>
          <w:sz w:val="26"/>
          <w:szCs w:val="26"/>
        </w:rPr>
        <w:t>для</w:t>
      </w:r>
      <w:proofErr w:type="gramEnd"/>
    </w:p>
    <w:p w:rsidR="00227FD9" w:rsidRPr="00456301" w:rsidRDefault="00227FD9" w:rsidP="00227FD9">
      <w:pPr>
        <w:pStyle w:val="ConsPlusNonformat"/>
        <w:jc w:val="center"/>
        <w:rPr>
          <w:rFonts w:ascii="Times New Roman" w:hAnsi="Times New Roman" w:cs="Times New Roman"/>
          <w:sz w:val="26"/>
          <w:szCs w:val="26"/>
        </w:rPr>
      </w:pPr>
      <w:r w:rsidRPr="00456301">
        <w:rPr>
          <w:rFonts w:ascii="Times New Roman" w:hAnsi="Times New Roman" w:cs="Times New Roman"/>
          <w:sz w:val="26"/>
          <w:szCs w:val="26"/>
        </w:rPr>
        <w:t>_________________________________________</w:t>
      </w:r>
    </w:p>
    <w:p w:rsidR="00227FD9" w:rsidRPr="00456301" w:rsidRDefault="00227FD9" w:rsidP="00227FD9">
      <w:pPr>
        <w:pStyle w:val="ConsPlusNonformat"/>
        <w:jc w:val="center"/>
        <w:rPr>
          <w:rFonts w:ascii="Times New Roman" w:hAnsi="Times New Roman" w:cs="Times New Roman"/>
          <w:sz w:val="26"/>
          <w:szCs w:val="26"/>
        </w:rPr>
      </w:pPr>
      <w:r w:rsidRPr="00456301">
        <w:rPr>
          <w:rFonts w:ascii="Times New Roman" w:hAnsi="Times New Roman" w:cs="Times New Roman"/>
          <w:sz w:val="26"/>
          <w:szCs w:val="26"/>
        </w:rPr>
        <w:t>(наименование Заказчика)</w:t>
      </w:r>
    </w:p>
    <w:p w:rsidR="00227FD9" w:rsidRPr="00456301" w:rsidRDefault="00227FD9" w:rsidP="00227FD9">
      <w:pPr>
        <w:pStyle w:val="ConsPlusNonformat"/>
        <w:jc w:val="center"/>
        <w:rPr>
          <w:rFonts w:ascii="Times New Roman" w:hAnsi="Times New Roman" w:cs="Times New Roman"/>
          <w:sz w:val="26"/>
          <w:szCs w:val="26"/>
        </w:rPr>
      </w:pPr>
    </w:p>
    <w:p w:rsidR="00227FD9" w:rsidRPr="00456301" w:rsidRDefault="00227FD9" w:rsidP="00227FD9">
      <w:pPr>
        <w:pStyle w:val="ConsPlusNonformat"/>
        <w:jc w:val="both"/>
        <w:rPr>
          <w:rFonts w:ascii="Times New Roman" w:hAnsi="Times New Roman" w:cs="Times New Roman"/>
          <w:sz w:val="26"/>
          <w:szCs w:val="26"/>
        </w:rPr>
      </w:pPr>
      <w:r w:rsidRPr="00456301">
        <w:rPr>
          <w:rFonts w:ascii="Times New Roman" w:hAnsi="Times New Roman" w:cs="Times New Roman"/>
          <w:sz w:val="26"/>
          <w:szCs w:val="26"/>
        </w:rPr>
        <w:t xml:space="preserve">    Прошу провести (электронный аукцион/открытый конкурс в электронной форме /запрос котировок в электронной форме)</w:t>
      </w:r>
    </w:p>
    <w:p w:rsidR="00227FD9" w:rsidRPr="00456301" w:rsidRDefault="00227FD9" w:rsidP="00227FD9">
      <w:pPr>
        <w:pStyle w:val="ConsPlusNonformat"/>
        <w:jc w:val="both"/>
        <w:rPr>
          <w:rFonts w:ascii="Times New Roman" w:hAnsi="Times New Roman" w:cs="Times New Roman"/>
          <w:sz w:val="26"/>
          <w:szCs w:val="26"/>
        </w:rPr>
      </w:pPr>
      <w:r w:rsidRPr="00456301">
        <w:rPr>
          <w:rFonts w:ascii="Times New Roman" w:hAnsi="Times New Roman" w:cs="Times New Roman"/>
          <w:sz w:val="26"/>
          <w:szCs w:val="26"/>
        </w:rPr>
        <w:t>__________________________________________________________________</w:t>
      </w:r>
    </w:p>
    <w:p w:rsidR="00227FD9" w:rsidRPr="00456301" w:rsidRDefault="00227FD9" w:rsidP="00227FD9">
      <w:pPr>
        <w:pStyle w:val="ConsPlusNonformat"/>
        <w:ind w:firstLine="1560"/>
        <w:jc w:val="both"/>
        <w:rPr>
          <w:rFonts w:ascii="Times New Roman" w:hAnsi="Times New Roman" w:cs="Times New Roman"/>
          <w:sz w:val="26"/>
          <w:szCs w:val="26"/>
        </w:rPr>
      </w:pPr>
      <w:r w:rsidRPr="00456301">
        <w:rPr>
          <w:rFonts w:ascii="Times New Roman" w:hAnsi="Times New Roman" w:cs="Times New Roman"/>
          <w:sz w:val="26"/>
          <w:szCs w:val="26"/>
        </w:rPr>
        <w:t xml:space="preserve">                             (предмет закупки)</w:t>
      </w:r>
    </w:p>
    <w:p w:rsidR="00227FD9" w:rsidRPr="00456301" w:rsidRDefault="00227FD9" w:rsidP="00227FD9">
      <w:pPr>
        <w:pStyle w:val="ConsPlusNormal"/>
        <w:jc w:val="both"/>
        <w:rPr>
          <w:rFonts w:ascii="Times New Roman" w:hAnsi="Times New Roman" w:cs="Times New Roman"/>
          <w:sz w:val="26"/>
          <w:szCs w:val="26"/>
        </w:rPr>
      </w:pPr>
    </w:p>
    <w:tbl>
      <w:tblPr>
        <w:tblW w:w="94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09"/>
        <w:gridCol w:w="4678"/>
        <w:gridCol w:w="4075"/>
      </w:tblGrid>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jc w:val="center"/>
              <w:rPr>
                <w:rFonts w:ascii="Times New Roman" w:hAnsi="Times New Roman" w:cs="Times New Roman"/>
                <w:sz w:val="26"/>
                <w:szCs w:val="26"/>
                <w:lang w:eastAsia="en-US"/>
              </w:rPr>
            </w:pPr>
            <w:r w:rsidRPr="00456301">
              <w:rPr>
                <w:rFonts w:ascii="Times New Roman" w:hAnsi="Times New Roman" w:cs="Times New Roman"/>
                <w:sz w:val="26"/>
                <w:szCs w:val="26"/>
                <w:lang w:eastAsia="en-US"/>
              </w:rPr>
              <w:t xml:space="preserve">№ </w:t>
            </w:r>
            <w:proofErr w:type="spellStart"/>
            <w:proofErr w:type="gramStart"/>
            <w:r w:rsidRPr="00456301">
              <w:rPr>
                <w:rFonts w:ascii="Times New Roman" w:hAnsi="Times New Roman" w:cs="Times New Roman"/>
                <w:sz w:val="26"/>
                <w:szCs w:val="26"/>
                <w:lang w:eastAsia="en-US"/>
              </w:rPr>
              <w:t>п</w:t>
            </w:r>
            <w:proofErr w:type="spellEnd"/>
            <w:proofErr w:type="gramEnd"/>
            <w:r w:rsidRPr="00456301">
              <w:rPr>
                <w:rFonts w:ascii="Times New Roman" w:hAnsi="Times New Roman" w:cs="Times New Roman"/>
                <w:sz w:val="26"/>
                <w:szCs w:val="26"/>
                <w:lang w:eastAsia="en-US"/>
              </w:rPr>
              <w:t>/</w:t>
            </w:r>
            <w:proofErr w:type="spellStart"/>
            <w:r w:rsidRPr="00456301">
              <w:rPr>
                <w:rFonts w:ascii="Times New Roman" w:hAnsi="Times New Roman" w:cs="Times New Roman"/>
                <w:sz w:val="26"/>
                <w:szCs w:val="26"/>
                <w:lang w:eastAsia="en-US"/>
              </w:rPr>
              <w:t>п</w:t>
            </w:r>
            <w:proofErr w:type="spellEnd"/>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jc w:val="center"/>
              <w:rPr>
                <w:rFonts w:ascii="Times New Roman" w:hAnsi="Times New Roman" w:cs="Times New Roman"/>
                <w:sz w:val="26"/>
                <w:szCs w:val="26"/>
                <w:lang w:eastAsia="en-US"/>
              </w:rPr>
            </w:pPr>
            <w:r w:rsidRPr="00456301">
              <w:rPr>
                <w:rFonts w:ascii="Times New Roman" w:hAnsi="Times New Roman" w:cs="Times New Roman"/>
                <w:sz w:val="26"/>
                <w:szCs w:val="26"/>
                <w:lang w:eastAsia="en-US"/>
              </w:rPr>
              <w:t>Наименование</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jc w:val="center"/>
              <w:rPr>
                <w:rFonts w:ascii="Times New Roman" w:hAnsi="Times New Roman" w:cs="Times New Roman"/>
                <w:sz w:val="26"/>
                <w:szCs w:val="26"/>
                <w:lang w:eastAsia="en-US"/>
              </w:rPr>
            </w:pPr>
            <w:bookmarkStart w:id="6" w:name="P213"/>
            <w:bookmarkEnd w:id="6"/>
            <w:r w:rsidRPr="00456301">
              <w:rPr>
                <w:rFonts w:ascii="Times New Roman" w:hAnsi="Times New Roman" w:cs="Times New Roman"/>
                <w:sz w:val="26"/>
                <w:szCs w:val="26"/>
                <w:lang w:eastAsia="en-US"/>
              </w:rPr>
              <w:t>Информация</w:t>
            </w:r>
          </w:p>
        </w:tc>
      </w:tr>
      <w:tr w:rsidR="00227FD9" w:rsidRPr="00456301" w:rsidTr="00170866">
        <w:tc>
          <w:tcPr>
            <w:tcW w:w="709" w:type="dxa"/>
            <w:vMerge w:val="restart"/>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Наименование Заказчика</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ИНН</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 позиции в РИС (в плане-графике) и дата внесения последнего изменения в указанную позицию</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 позиции в ЕИС (в плане-графике) и дата внесения последнего изменения в указанную позицию</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ИКЗ</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Место нахождения:</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Почтовый адрес:</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Контактные лица:</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proofErr w:type="gramStart"/>
            <w:r w:rsidRPr="00456301">
              <w:rPr>
                <w:rFonts w:ascii="Times New Roman" w:hAnsi="Times New Roman" w:cs="Times New Roman"/>
                <w:sz w:val="26"/>
                <w:szCs w:val="26"/>
                <w:lang w:eastAsia="en-US"/>
              </w:rPr>
              <w:t>Контактный</w:t>
            </w:r>
            <w:proofErr w:type="gramEnd"/>
            <w:r w:rsidRPr="00456301">
              <w:rPr>
                <w:rFonts w:ascii="Times New Roman" w:hAnsi="Times New Roman" w:cs="Times New Roman"/>
                <w:sz w:val="26"/>
                <w:szCs w:val="26"/>
                <w:lang w:eastAsia="en-US"/>
              </w:rPr>
              <w:t xml:space="preserve"> тел.:</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Адрес электронной почты:</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Используемый способ определения поставщика (подрядчика, исполнителя)</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val="restart"/>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3.</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Наименование закупки</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Описание объекта закупки</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Условия контракта</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4.</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 xml:space="preserve">Код </w:t>
            </w:r>
            <w:hyperlink r:id="rId39" w:history="1">
              <w:r w:rsidRPr="00456301">
                <w:rPr>
                  <w:rStyle w:val="a6"/>
                  <w:rFonts w:ascii="Times New Roman" w:hAnsi="Times New Roman" w:cs="Times New Roman"/>
                  <w:sz w:val="26"/>
                  <w:szCs w:val="26"/>
                  <w:lang w:eastAsia="en-US"/>
                </w:rPr>
                <w:t>ОКПД-2</w:t>
              </w:r>
            </w:hyperlink>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5.</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Объем закупки (количество)</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6.</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Место (поставки товара, выполнения работ, оказания услуг)</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7.</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Сроки (поставки товара, выполнения работ, оказания услуг)</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8.</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Информация о валюте, используемой для формирования цены контракта и расчетов с поставщиком (подрядчиком, исполнителем)</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Российский рубль</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9.</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Начальная (максимальная) цена контракта</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Цифрами и прописью</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Начальная (максимальная) цена контракта включает в себя: ____________________</w:t>
            </w:r>
          </w:p>
        </w:tc>
      </w:tr>
      <w:tr w:rsidR="00227FD9" w:rsidRPr="00456301" w:rsidTr="00170866">
        <w:tc>
          <w:tcPr>
            <w:tcW w:w="709" w:type="dxa"/>
            <w:vMerge w:val="restart"/>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10.</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Источник финансирования</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КБК:</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Программа:</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Подпрограмма:</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Мероприятие:</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11.</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Обоснование начальной (максимальной) цены контракта</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autoSpaceDE w:val="0"/>
              <w:autoSpaceDN w:val="0"/>
              <w:adjustRightInd w:val="0"/>
              <w:spacing w:after="0" w:line="240" w:lineRule="auto"/>
              <w:rPr>
                <w:rFonts w:ascii="Times New Roman" w:hAnsi="Times New Roman" w:cs="Times New Roman"/>
                <w:i/>
                <w:sz w:val="26"/>
                <w:szCs w:val="26"/>
              </w:rPr>
            </w:pPr>
            <w:r w:rsidRPr="00456301">
              <w:rPr>
                <w:rFonts w:ascii="Times New Roman" w:hAnsi="Times New Roman" w:cs="Times New Roman"/>
                <w:i/>
                <w:sz w:val="26"/>
                <w:szCs w:val="26"/>
              </w:rPr>
              <w:t>Обязательное обоснование заказчиком примененного метода определения начальной (максимальной) цены контракта</w:t>
            </w:r>
          </w:p>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12.</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Форма, сроки и порядок оплаты товара, работ, услуг (детальное описание, без ссылок на проект контракта)</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13.</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 xml:space="preserve">Требования к участникам закупки, </w:t>
            </w:r>
            <w:proofErr w:type="gramStart"/>
            <w:r w:rsidRPr="00456301">
              <w:rPr>
                <w:rFonts w:ascii="Times New Roman" w:hAnsi="Times New Roman" w:cs="Times New Roman"/>
                <w:sz w:val="26"/>
                <w:szCs w:val="26"/>
                <w:lang w:eastAsia="en-US"/>
              </w:rPr>
              <w:t>установленные</w:t>
            </w:r>
            <w:proofErr w:type="gramEnd"/>
            <w:r w:rsidRPr="00456301">
              <w:rPr>
                <w:rFonts w:ascii="Times New Roman" w:hAnsi="Times New Roman" w:cs="Times New Roman"/>
                <w:sz w:val="26"/>
                <w:szCs w:val="26"/>
                <w:lang w:eastAsia="en-US"/>
              </w:rPr>
              <w:t xml:space="preserve"> в соответствии со </w:t>
            </w:r>
            <w:hyperlink r:id="rId40" w:history="1">
              <w:r w:rsidRPr="00456301">
                <w:rPr>
                  <w:rStyle w:val="a6"/>
                  <w:rFonts w:ascii="Times New Roman" w:hAnsi="Times New Roman" w:cs="Times New Roman"/>
                  <w:sz w:val="26"/>
                  <w:szCs w:val="26"/>
                  <w:lang w:eastAsia="en-US"/>
                </w:rPr>
                <w:t>ст. 31</w:t>
              </w:r>
            </w:hyperlink>
            <w:r w:rsidRPr="00456301">
              <w:rPr>
                <w:rFonts w:ascii="Times New Roman" w:hAnsi="Times New Roman" w:cs="Times New Roman"/>
                <w:sz w:val="26"/>
                <w:szCs w:val="26"/>
                <w:lang w:eastAsia="en-US"/>
              </w:rPr>
              <w:t xml:space="preserve"> Федерального закона от 05.04.2013 № 44-ФЗ</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w:t>
            </w:r>
            <w:r w:rsidRPr="00456301">
              <w:rPr>
                <w:rFonts w:ascii="Times New Roman" w:hAnsi="Times New Roman" w:cs="Times New Roman"/>
                <w:i/>
                <w:sz w:val="26"/>
                <w:szCs w:val="26"/>
                <w:lang w:eastAsia="en-US"/>
              </w:rPr>
              <w:lastRenderedPageBreak/>
              <w:t xml:space="preserve">оказание услуги, </w:t>
            </w:r>
            <w:proofErr w:type="gramStart"/>
            <w:r w:rsidRPr="00456301">
              <w:rPr>
                <w:rFonts w:ascii="Times New Roman" w:hAnsi="Times New Roman" w:cs="Times New Roman"/>
                <w:i/>
                <w:sz w:val="26"/>
                <w:szCs w:val="26"/>
                <w:lang w:eastAsia="en-US"/>
              </w:rPr>
              <w:t>являющихся</w:t>
            </w:r>
            <w:proofErr w:type="gramEnd"/>
            <w:r w:rsidRPr="00456301">
              <w:rPr>
                <w:rFonts w:ascii="Times New Roman" w:hAnsi="Times New Roman" w:cs="Times New Roman"/>
                <w:i/>
                <w:sz w:val="26"/>
                <w:szCs w:val="26"/>
                <w:lang w:eastAsia="en-US"/>
              </w:rPr>
              <w:t xml:space="preserve"> объектом закупки, а именно:</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Название документа, необходимого для подтверждения соответствия участника размещения заказа требованиям законодательства РФ и в соответствии с каким нормативно-правовым актом это требование установлено</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lastRenderedPageBreak/>
              <w:t>13.1</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 xml:space="preserve">Указание на </w:t>
            </w:r>
            <w:proofErr w:type="gramStart"/>
            <w:r w:rsidRPr="00456301">
              <w:rPr>
                <w:rFonts w:ascii="Times New Roman" w:hAnsi="Times New Roman" w:cs="Times New Roman"/>
                <w:sz w:val="26"/>
                <w:szCs w:val="26"/>
                <w:lang w:eastAsia="en-US"/>
              </w:rPr>
              <w:t>конкретные</w:t>
            </w:r>
            <w:proofErr w:type="gramEnd"/>
            <w:r w:rsidRPr="00456301">
              <w:rPr>
                <w:rFonts w:ascii="Times New Roman" w:hAnsi="Times New Roman" w:cs="Times New Roman"/>
                <w:sz w:val="26"/>
                <w:szCs w:val="26"/>
                <w:lang w:eastAsia="en-US"/>
              </w:rPr>
              <w:t xml:space="preserve"> документы, которые подтверждают соответствие участника требованиям объекта закупки</w:t>
            </w:r>
            <w:r w:rsidRPr="00456301">
              <w:rPr>
                <w:rStyle w:val="a7"/>
                <w:rFonts w:ascii="Times New Roman" w:hAnsi="Times New Roman" w:cs="Times New Roman"/>
                <w:sz w:val="26"/>
                <w:szCs w:val="26"/>
                <w:lang w:eastAsia="en-US"/>
              </w:rPr>
              <w:footnoteReference w:id="1"/>
            </w:r>
            <w:r w:rsidRPr="00456301">
              <w:rPr>
                <w:rFonts w:ascii="Times New Roman" w:hAnsi="Times New Roman" w:cs="Times New Roman"/>
                <w:sz w:val="26"/>
                <w:szCs w:val="26"/>
                <w:lang w:eastAsia="en-US"/>
              </w:rPr>
              <w:t xml:space="preserve"> </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Название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14.</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Ограничение участия в определении поставщика (подрядчика, исполнителя), установленное в соответствии с законодательством о контрактной системе в сфере закупок</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Установлено/не установлено</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15.</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Установлено/не установлено</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В размере: ____________________</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16.</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 xml:space="preserve">Условия, запреты, ограничения допуска товаров, происходящих из иностранного государства или группы иностранных </w:t>
            </w:r>
            <w:r w:rsidRPr="00456301">
              <w:rPr>
                <w:rFonts w:ascii="Times New Roman" w:hAnsi="Times New Roman" w:cs="Times New Roman"/>
                <w:sz w:val="26"/>
                <w:szCs w:val="26"/>
                <w:lang w:eastAsia="en-US"/>
              </w:rPr>
              <w:lastRenderedPageBreak/>
              <w:t>государств, работ, услуг, соответственно выполняемых, оказываемых иностранными лицами</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lastRenderedPageBreak/>
              <w:t>Установлено/не установлено</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lastRenderedPageBreak/>
              <w:t>17.</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Преимущества, предоставляемые при участии в электронном аукционе учреждений и предприятий уголовно-исполнительной системы, организаций инвалидов, субъектов малого предпринимательства, социально ориентированных некоммерческих организаций</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proofErr w:type="gramStart"/>
            <w:r w:rsidRPr="00456301">
              <w:rPr>
                <w:rFonts w:ascii="Times New Roman" w:hAnsi="Times New Roman" w:cs="Times New Roman"/>
                <w:i/>
                <w:sz w:val="26"/>
                <w:szCs w:val="26"/>
                <w:lang w:eastAsia="en-US"/>
              </w:rPr>
              <w:t>Предоставляются / не предоставляются</w:t>
            </w:r>
            <w:proofErr w:type="gramEnd"/>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18.</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Процент предоставляемых преимуществ</w:t>
            </w:r>
          </w:p>
        </w:tc>
        <w:tc>
          <w:tcPr>
            <w:tcW w:w="4075" w:type="dxa"/>
            <w:tcBorders>
              <w:top w:val="single" w:sz="4" w:space="0" w:color="auto"/>
              <w:left w:val="single" w:sz="4" w:space="0" w:color="auto"/>
              <w:bottom w:val="single" w:sz="4" w:space="0" w:color="auto"/>
              <w:right w:val="single" w:sz="4" w:space="0" w:color="auto"/>
            </w:tcBorders>
          </w:tcPr>
          <w:p w:rsidR="00227FD9" w:rsidRPr="00456301" w:rsidRDefault="00227FD9" w:rsidP="00170866">
            <w:pPr>
              <w:pStyle w:val="ConsPlusNormal"/>
              <w:spacing w:line="256" w:lineRule="auto"/>
              <w:rPr>
                <w:rFonts w:ascii="Times New Roman" w:hAnsi="Times New Roman" w:cs="Times New Roman"/>
                <w:i/>
                <w:sz w:val="26"/>
                <w:szCs w:val="26"/>
                <w:lang w:eastAsia="en-US"/>
              </w:rPr>
            </w:pP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19.</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Размер обеспечения заявки на участие в электронном аукционе/открытом конкурсе</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Сумма обеспечения заявки на участие в аукционе предусмотрена в следующем размере:</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_____% от начальной (максимальной) цены контракта, что составляет: __________ руб., НДС не облагается</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20.</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b/>
                <w:sz w:val="26"/>
                <w:szCs w:val="26"/>
                <w:lang w:eastAsia="en-US"/>
              </w:rPr>
            </w:pPr>
            <w:r w:rsidRPr="00456301">
              <w:rPr>
                <w:rFonts w:ascii="Times New Roman" w:hAnsi="Times New Roman" w:cs="Times New Roman"/>
                <w:sz w:val="26"/>
                <w:szCs w:val="26"/>
                <w:lang w:eastAsia="en-US"/>
              </w:rPr>
              <w:t>Реквизиты счета для перечисления денежных сре</w:t>
            </w:r>
            <w:proofErr w:type="gramStart"/>
            <w:r w:rsidRPr="00456301">
              <w:rPr>
                <w:rFonts w:ascii="Times New Roman" w:hAnsi="Times New Roman" w:cs="Times New Roman"/>
                <w:sz w:val="26"/>
                <w:szCs w:val="26"/>
                <w:lang w:eastAsia="en-US"/>
              </w:rPr>
              <w:t>дств в к</w:t>
            </w:r>
            <w:proofErr w:type="gramEnd"/>
            <w:r w:rsidRPr="00456301">
              <w:rPr>
                <w:rFonts w:ascii="Times New Roman" w:hAnsi="Times New Roman" w:cs="Times New Roman"/>
                <w:sz w:val="26"/>
                <w:szCs w:val="26"/>
                <w:lang w:eastAsia="en-US"/>
              </w:rPr>
              <w:t>ачестве обеспечения заявки, реквизиты для оформления банковской гарантии в качестве обеспечения заявки</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Получатель:</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(заказчик, лицевой счет)</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ИНН</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КПП</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Расчетный счет</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БИК</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Наименование банка</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Корреспондентский счет</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В случае проведения аукциона указывается счет, на котором в соответствии с законодательством Российской Федерации учитываются операции со средствами, поступающими заказчику, или осуществляется уплата денежных сумм по банковской гарантии</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21.</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Размер, условия обеспечения исполнения контракта</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Сумма обеспечения исполнения контракта предусмотрена в следующем размере:</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lastRenderedPageBreak/>
              <w:t>_____% от начальной (максимальной) цены контракта, (для СМП от цены контракта), что составляет: __________ руб., НДС не облагается</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lastRenderedPageBreak/>
              <w:t>22.</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Реквизиты счета для перечисления денежных сре</w:t>
            </w:r>
            <w:proofErr w:type="gramStart"/>
            <w:r w:rsidRPr="00456301">
              <w:rPr>
                <w:rFonts w:ascii="Times New Roman" w:hAnsi="Times New Roman" w:cs="Times New Roman"/>
                <w:sz w:val="26"/>
                <w:szCs w:val="26"/>
                <w:lang w:eastAsia="en-US"/>
              </w:rPr>
              <w:t>дств в к</w:t>
            </w:r>
            <w:proofErr w:type="gramEnd"/>
            <w:r w:rsidRPr="00456301">
              <w:rPr>
                <w:rFonts w:ascii="Times New Roman" w:hAnsi="Times New Roman" w:cs="Times New Roman"/>
                <w:sz w:val="26"/>
                <w:szCs w:val="26"/>
                <w:lang w:eastAsia="en-US"/>
              </w:rPr>
              <w:t>ачестве обеспечения исполнения контракта, реквизиты для оформления банковской гарантии в качестве обеспечения исполнения контракта</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Получатель:</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(заказчик, лицевой счет)</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ИНН</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КПП</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Расчетный счет</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БИК</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Наименование банка</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Корреспондентский счет</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23.</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Требования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Pr="00456301">
              <w:rPr>
                <w:rFonts w:ascii="Times New Roman" w:hAnsi="Times New Roman" w:cs="Times New Roman"/>
                <w:sz w:val="26"/>
                <w:szCs w:val="26"/>
                <w:vertAlign w:val="superscript"/>
                <w:lang w:eastAsia="en-US"/>
              </w:rPr>
              <w:footnoteReference w:id="2"/>
            </w:r>
            <w:r w:rsidRPr="00456301">
              <w:rPr>
                <w:rFonts w:ascii="Times New Roman" w:hAnsi="Times New Roman" w:cs="Times New Roman"/>
                <w:sz w:val="26"/>
                <w:szCs w:val="26"/>
                <w:lang w:eastAsia="en-US"/>
              </w:rPr>
              <w:t>.</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Установлено/не установлено</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24.</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Требование обеспечения гарантийных обязательств,</w:t>
            </w:r>
            <w:r w:rsidRPr="00456301">
              <w:rPr>
                <w:rFonts w:ascii="Times New Roman" w:hAnsi="Times New Roman" w:cs="Times New Roman"/>
                <w:sz w:val="26"/>
                <w:szCs w:val="26"/>
                <w:vertAlign w:val="superscript"/>
                <w:lang w:eastAsia="en-US"/>
              </w:rPr>
              <w:footnoteReference w:id="3"/>
            </w:r>
            <w:r w:rsidRPr="00456301">
              <w:rPr>
                <w:rFonts w:ascii="Times New Roman" w:hAnsi="Times New Roman" w:cs="Times New Roman"/>
                <w:sz w:val="26"/>
                <w:szCs w:val="26"/>
                <w:vertAlign w:val="superscript"/>
                <w:lang w:eastAsia="en-US"/>
              </w:rPr>
              <w:t xml:space="preserve"> </w:t>
            </w:r>
            <w:r w:rsidRPr="00456301">
              <w:rPr>
                <w:rFonts w:ascii="Times New Roman" w:hAnsi="Times New Roman" w:cs="Times New Roman"/>
                <w:sz w:val="26"/>
                <w:szCs w:val="26"/>
                <w:lang w:eastAsia="en-US"/>
              </w:rPr>
              <w:t>срок и порядок предоставления указанного обеспечения, требования к обеспечению гарантийных обязательств</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Сумма обеспечения исполнения гарантийных обязатель</w:t>
            </w:r>
            <w:proofErr w:type="gramStart"/>
            <w:r w:rsidRPr="00456301">
              <w:rPr>
                <w:rFonts w:ascii="Times New Roman" w:hAnsi="Times New Roman" w:cs="Times New Roman"/>
                <w:i/>
                <w:sz w:val="26"/>
                <w:szCs w:val="26"/>
                <w:lang w:eastAsia="en-US"/>
              </w:rPr>
              <w:t>ств пр</w:t>
            </w:r>
            <w:proofErr w:type="gramEnd"/>
            <w:r w:rsidRPr="00456301">
              <w:rPr>
                <w:rFonts w:ascii="Times New Roman" w:hAnsi="Times New Roman" w:cs="Times New Roman"/>
                <w:i/>
                <w:sz w:val="26"/>
                <w:szCs w:val="26"/>
                <w:lang w:eastAsia="en-US"/>
              </w:rPr>
              <w:t>едусмотрена в следующем размере:</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_____% от начальной (максимальной) цены контракта, что составляет: __________ руб., НДС не облагается</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25.</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Реквизиты счета для перечисления денежных сре</w:t>
            </w:r>
            <w:proofErr w:type="gramStart"/>
            <w:r w:rsidRPr="00456301">
              <w:rPr>
                <w:rFonts w:ascii="Times New Roman" w:hAnsi="Times New Roman" w:cs="Times New Roman"/>
                <w:sz w:val="26"/>
                <w:szCs w:val="26"/>
                <w:lang w:eastAsia="en-US"/>
              </w:rPr>
              <w:t>дств в к</w:t>
            </w:r>
            <w:proofErr w:type="gramEnd"/>
            <w:r w:rsidRPr="00456301">
              <w:rPr>
                <w:rFonts w:ascii="Times New Roman" w:hAnsi="Times New Roman" w:cs="Times New Roman"/>
                <w:sz w:val="26"/>
                <w:szCs w:val="26"/>
                <w:lang w:eastAsia="en-US"/>
              </w:rPr>
              <w:t xml:space="preserve">ачестве </w:t>
            </w:r>
            <w:r w:rsidRPr="00456301">
              <w:rPr>
                <w:rFonts w:ascii="Times New Roman" w:hAnsi="Times New Roman" w:cs="Times New Roman"/>
                <w:sz w:val="26"/>
                <w:szCs w:val="26"/>
                <w:lang w:eastAsia="en-US"/>
              </w:rPr>
              <w:lastRenderedPageBreak/>
              <w:t>обеспечения гарантийных обязательств, реквизиты для оформления банковской гарантии в качестве обеспечения гарантийных обязательств</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lastRenderedPageBreak/>
              <w:t>Получатель:</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(заказчик, лицевой счет)</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lastRenderedPageBreak/>
              <w:t>ИНН</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КПП</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Расчетный счет</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БИК</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Наименование банка</w:t>
            </w:r>
          </w:p>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Корреспондентский счет</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lastRenderedPageBreak/>
              <w:t>26.</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Банковское сопровождение контракта</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Установлено/не установлено</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27.</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Критерии оценки заявок, величины значимости этих критериев, порядок рассмотрения и оценки заявок на участие</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Заполняются только при подаче заявки на проведение открытого конкурса, конкурса с ограниченным участием, запроса предложений</w:t>
            </w:r>
          </w:p>
        </w:tc>
      </w:tr>
      <w:tr w:rsidR="00227FD9" w:rsidRPr="00456301" w:rsidTr="00170866">
        <w:tc>
          <w:tcPr>
            <w:tcW w:w="709"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28.</w:t>
            </w:r>
          </w:p>
        </w:tc>
        <w:tc>
          <w:tcPr>
            <w:tcW w:w="4678"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Возможность заказчика изменить условия контракта</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 xml:space="preserve">Установлено/не </w:t>
            </w:r>
            <w:proofErr w:type="gramStart"/>
            <w:r w:rsidRPr="00456301">
              <w:rPr>
                <w:rFonts w:ascii="Times New Roman" w:hAnsi="Times New Roman" w:cs="Times New Roman"/>
                <w:i/>
                <w:sz w:val="26"/>
                <w:szCs w:val="26"/>
                <w:lang w:eastAsia="en-US"/>
              </w:rPr>
              <w:t>установлена</w:t>
            </w:r>
            <w:proofErr w:type="gramEnd"/>
          </w:p>
        </w:tc>
      </w:tr>
      <w:tr w:rsidR="00227FD9" w:rsidRPr="00456301" w:rsidTr="00170866">
        <w:tc>
          <w:tcPr>
            <w:tcW w:w="709" w:type="dxa"/>
            <w:vMerge w:val="restart"/>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29.</w:t>
            </w:r>
          </w:p>
        </w:tc>
        <w:tc>
          <w:tcPr>
            <w:tcW w:w="4678" w:type="dxa"/>
            <w:vMerge w:val="restart"/>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Информация о контрактном управляющем, ответственном за заключение контракта</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Ф.И.О. полностью</w:t>
            </w: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Тел.</w:t>
            </w: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Адрес электронной почты</w:t>
            </w:r>
          </w:p>
        </w:tc>
      </w:tr>
      <w:tr w:rsidR="00227FD9" w:rsidRPr="00456301" w:rsidTr="00170866">
        <w:tc>
          <w:tcPr>
            <w:tcW w:w="709" w:type="dxa"/>
            <w:vMerge w:val="restart"/>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30.</w:t>
            </w:r>
          </w:p>
        </w:tc>
        <w:tc>
          <w:tcPr>
            <w:tcW w:w="4678" w:type="dxa"/>
            <w:vMerge w:val="restart"/>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sz w:val="26"/>
                <w:szCs w:val="26"/>
                <w:lang w:eastAsia="en-US"/>
              </w:rPr>
            </w:pPr>
            <w:r w:rsidRPr="00456301">
              <w:rPr>
                <w:rFonts w:ascii="Times New Roman" w:hAnsi="Times New Roman" w:cs="Times New Roman"/>
                <w:sz w:val="26"/>
                <w:szCs w:val="26"/>
                <w:lang w:eastAsia="en-US"/>
              </w:rPr>
              <w:t>В состав комиссии предлагаю включить:</w:t>
            </w: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B04A6F">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 xml:space="preserve"> Ф.И.О. полностью</w:t>
            </w:r>
          </w:p>
        </w:tc>
      </w:tr>
      <w:tr w:rsidR="00227FD9" w:rsidRPr="00456301" w:rsidTr="00170866">
        <w:tc>
          <w:tcPr>
            <w:tcW w:w="709"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rsidR="00227FD9" w:rsidRPr="00456301" w:rsidRDefault="00227FD9" w:rsidP="00170866">
            <w:pPr>
              <w:spacing w:after="0"/>
              <w:rPr>
                <w:rFonts w:ascii="Times New Roman" w:eastAsia="Times New Roman" w:hAnsi="Times New Roman" w:cs="Times New Roman"/>
                <w:sz w:val="26"/>
                <w:szCs w:val="26"/>
              </w:rPr>
            </w:pPr>
          </w:p>
        </w:tc>
        <w:tc>
          <w:tcPr>
            <w:tcW w:w="4075" w:type="dxa"/>
            <w:tcBorders>
              <w:top w:val="single" w:sz="4" w:space="0" w:color="auto"/>
              <w:left w:val="single" w:sz="4" w:space="0" w:color="auto"/>
              <w:bottom w:val="single" w:sz="4" w:space="0" w:color="auto"/>
              <w:right w:val="single" w:sz="4" w:space="0" w:color="auto"/>
            </w:tcBorders>
            <w:hideMark/>
          </w:tcPr>
          <w:p w:rsidR="00227FD9" w:rsidRPr="00456301" w:rsidRDefault="00227FD9" w:rsidP="00170866">
            <w:pPr>
              <w:pStyle w:val="ConsPlusNormal"/>
              <w:spacing w:line="256" w:lineRule="auto"/>
              <w:rPr>
                <w:rFonts w:ascii="Times New Roman" w:hAnsi="Times New Roman" w:cs="Times New Roman"/>
                <w:i/>
                <w:sz w:val="26"/>
                <w:szCs w:val="26"/>
                <w:lang w:eastAsia="en-US"/>
              </w:rPr>
            </w:pPr>
            <w:r w:rsidRPr="00456301">
              <w:rPr>
                <w:rFonts w:ascii="Times New Roman" w:hAnsi="Times New Roman" w:cs="Times New Roman"/>
                <w:i/>
                <w:sz w:val="26"/>
                <w:szCs w:val="26"/>
                <w:lang w:eastAsia="en-US"/>
              </w:rPr>
              <w:t>Должность, телефон</w:t>
            </w:r>
          </w:p>
        </w:tc>
      </w:tr>
    </w:tbl>
    <w:p w:rsidR="00227FD9" w:rsidRPr="00456301" w:rsidRDefault="00227FD9" w:rsidP="00227FD9">
      <w:pPr>
        <w:pStyle w:val="ConsPlusNonformat"/>
        <w:jc w:val="both"/>
        <w:rPr>
          <w:rFonts w:ascii="Times New Roman" w:hAnsi="Times New Roman" w:cs="Times New Roman"/>
          <w:sz w:val="26"/>
          <w:szCs w:val="26"/>
        </w:rPr>
      </w:pPr>
    </w:p>
    <w:p w:rsidR="00227FD9" w:rsidRPr="00456301" w:rsidRDefault="00227FD9" w:rsidP="00227FD9">
      <w:pPr>
        <w:pStyle w:val="ab"/>
        <w:rPr>
          <w:rFonts w:ascii="Times New Roman" w:hAnsi="Times New Roman" w:cs="Times New Roman"/>
          <w:sz w:val="26"/>
          <w:szCs w:val="26"/>
        </w:rPr>
      </w:pPr>
      <w:r w:rsidRPr="00456301">
        <w:rPr>
          <w:rFonts w:ascii="Times New Roman" w:hAnsi="Times New Roman" w:cs="Times New Roman"/>
          <w:sz w:val="26"/>
          <w:szCs w:val="26"/>
        </w:rPr>
        <w:t xml:space="preserve">    Приложения</w:t>
      </w:r>
      <w:r w:rsidR="00174A77">
        <w:rPr>
          <w:rFonts w:ascii="Times New Roman" w:hAnsi="Times New Roman" w:cs="Times New Roman"/>
          <w:sz w:val="26"/>
          <w:szCs w:val="26"/>
        </w:rPr>
        <w:t xml:space="preserve"> к заявке</w:t>
      </w:r>
      <w:r w:rsidRPr="00456301">
        <w:rPr>
          <w:rFonts w:ascii="Times New Roman" w:hAnsi="Times New Roman" w:cs="Times New Roman"/>
          <w:sz w:val="26"/>
          <w:szCs w:val="26"/>
        </w:rPr>
        <w:t>:</w:t>
      </w:r>
    </w:p>
    <w:p w:rsidR="00227FD9" w:rsidRPr="00456301" w:rsidRDefault="00227FD9" w:rsidP="00227FD9">
      <w:pPr>
        <w:pStyle w:val="ab"/>
        <w:rPr>
          <w:rFonts w:ascii="Times New Roman" w:hAnsi="Times New Roman" w:cs="Times New Roman"/>
          <w:sz w:val="26"/>
          <w:szCs w:val="26"/>
        </w:rPr>
      </w:pPr>
      <w:r w:rsidRPr="00456301">
        <w:rPr>
          <w:rFonts w:ascii="Times New Roman" w:hAnsi="Times New Roman" w:cs="Times New Roman"/>
          <w:sz w:val="26"/>
          <w:szCs w:val="26"/>
        </w:rPr>
        <w:t xml:space="preserve">    - техническое </w:t>
      </w:r>
      <w:hyperlink r:id="rId41" w:anchor="P370" w:history="1">
        <w:r w:rsidRPr="00456301">
          <w:rPr>
            <w:rStyle w:val="a6"/>
            <w:rFonts w:ascii="Times New Roman" w:hAnsi="Times New Roman" w:cs="Times New Roman"/>
            <w:color w:val="auto"/>
            <w:sz w:val="26"/>
            <w:szCs w:val="26"/>
            <w:u w:val="none"/>
          </w:rPr>
          <w:t>задание</w:t>
        </w:r>
      </w:hyperlink>
      <w:r w:rsidRPr="00456301">
        <w:rPr>
          <w:rFonts w:ascii="Times New Roman" w:hAnsi="Times New Roman" w:cs="Times New Roman"/>
          <w:sz w:val="26"/>
          <w:szCs w:val="26"/>
        </w:rPr>
        <w:t>;</w:t>
      </w:r>
    </w:p>
    <w:p w:rsidR="00227FD9" w:rsidRPr="00456301" w:rsidRDefault="00227FD9" w:rsidP="00227FD9">
      <w:pPr>
        <w:pStyle w:val="ab"/>
        <w:rPr>
          <w:rFonts w:ascii="Times New Roman" w:hAnsi="Times New Roman" w:cs="Times New Roman"/>
          <w:sz w:val="26"/>
          <w:szCs w:val="26"/>
        </w:rPr>
      </w:pPr>
      <w:r w:rsidRPr="00456301">
        <w:rPr>
          <w:rFonts w:ascii="Times New Roman" w:hAnsi="Times New Roman" w:cs="Times New Roman"/>
          <w:sz w:val="26"/>
          <w:szCs w:val="26"/>
        </w:rPr>
        <w:t xml:space="preserve">    - </w:t>
      </w:r>
      <w:hyperlink r:id="rId42" w:anchor="P472" w:history="1">
        <w:r w:rsidRPr="00456301">
          <w:rPr>
            <w:rStyle w:val="a6"/>
            <w:rFonts w:ascii="Times New Roman" w:hAnsi="Times New Roman" w:cs="Times New Roman"/>
            <w:color w:val="auto"/>
            <w:sz w:val="26"/>
            <w:szCs w:val="26"/>
            <w:u w:val="none"/>
          </w:rPr>
          <w:t>обоснование</w:t>
        </w:r>
      </w:hyperlink>
      <w:r w:rsidRPr="00456301">
        <w:rPr>
          <w:rFonts w:ascii="Times New Roman" w:hAnsi="Times New Roman" w:cs="Times New Roman"/>
          <w:sz w:val="26"/>
          <w:szCs w:val="26"/>
        </w:rPr>
        <w:t xml:space="preserve"> начальной (максимальной) цены контракта;</w:t>
      </w:r>
    </w:p>
    <w:p w:rsidR="00227FD9" w:rsidRPr="00456301" w:rsidRDefault="00227FD9" w:rsidP="00227FD9">
      <w:pPr>
        <w:pStyle w:val="ab"/>
        <w:rPr>
          <w:rFonts w:ascii="Times New Roman" w:hAnsi="Times New Roman" w:cs="Times New Roman"/>
          <w:sz w:val="26"/>
          <w:szCs w:val="26"/>
        </w:rPr>
      </w:pPr>
      <w:r w:rsidRPr="00456301">
        <w:rPr>
          <w:rFonts w:ascii="Times New Roman" w:hAnsi="Times New Roman" w:cs="Times New Roman"/>
          <w:sz w:val="26"/>
          <w:szCs w:val="26"/>
        </w:rPr>
        <w:t xml:space="preserve">    - </w:t>
      </w:r>
      <w:hyperlink r:id="rId43" w:anchor="P490" w:history="1">
        <w:r w:rsidRPr="00456301">
          <w:rPr>
            <w:rStyle w:val="a6"/>
            <w:rFonts w:ascii="Times New Roman" w:hAnsi="Times New Roman" w:cs="Times New Roman"/>
            <w:color w:val="auto"/>
            <w:sz w:val="26"/>
            <w:szCs w:val="26"/>
            <w:u w:val="none"/>
          </w:rPr>
          <w:t>информация</w:t>
        </w:r>
      </w:hyperlink>
      <w:r w:rsidRPr="00456301">
        <w:rPr>
          <w:rFonts w:ascii="Times New Roman" w:hAnsi="Times New Roman" w:cs="Times New Roman"/>
          <w:sz w:val="26"/>
          <w:szCs w:val="26"/>
        </w:rPr>
        <w:t xml:space="preserve"> о целесообразности закупки;</w:t>
      </w:r>
    </w:p>
    <w:p w:rsidR="00227FD9" w:rsidRPr="00D41EBF" w:rsidRDefault="00227FD9" w:rsidP="00227FD9">
      <w:pPr>
        <w:pStyle w:val="ab"/>
        <w:rPr>
          <w:rFonts w:ascii="Times New Roman" w:hAnsi="Times New Roman" w:cs="Times New Roman"/>
          <w:sz w:val="26"/>
          <w:szCs w:val="26"/>
        </w:rPr>
      </w:pPr>
      <w:r w:rsidRPr="00D41EBF">
        <w:rPr>
          <w:rFonts w:ascii="Times New Roman" w:hAnsi="Times New Roman" w:cs="Times New Roman"/>
          <w:sz w:val="26"/>
          <w:szCs w:val="26"/>
        </w:rPr>
        <w:t xml:space="preserve">    - приложения об особых условиях</w:t>
      </w:r>
      <w:r w:rsidR="00D41EBF">
        <w:rPr>
          <w:rFonts w:ascii="Times New Roman" w:hAnsi="Times New Roman" w:cs="Times New Roman"/>
          <w:sz w:val="26"/>
          <w:szCs w:val="26"/>
        </w:rPr>
        <w:t xml:space="preserve"> контракта</w:t>
      </w:r>
      <w:r w:rsidR="00D41EBF" w:rsidRPr="00D41EBF">
        <w:rPr>
          <w:rFonts w:ascii="Times New Roman" w:hAnsi="Times New Roman" w:cs="Times New Roman"/>
          <w:sz w:val="26"/>
          <w:szCs w:val="26"/>
        </w:rPr>
        <w:t>;</w:t>
      </w:r>
      <w:r w:rsidRPr="00D41EBF">
        <w:rPr>
          <w:rFonts w:ascii="Times New Roman" w:hAnsi="Times New Roman" w:cs="Times New Roman"/>
          <w:sz w:val="26"/>
          <w:szCs w:val="26"/>
        </w:rPr>
        <w:t xml:space="preserve"> </w:t>
      </w:r>
    </w:p>
    <w:p w:rsidR="00227FD9" w:rsidRDefault="00C54819" w:rsidP="00227FD9">
      <w:pPr>
        <w:pStyle w:val="ab"/>
        <w:rPr>
          <w:rFonts w:ascii="Times New Roman" w:hAnsi="Times New Roman" w:cs="Times New Roman"/>
          <w:sz w:val="26"/>
          <w:szCs w:val="26"/>
        </w:rPr>
      </w:pPr>
      <w:r w:rsidRPr="00D41EBF">
        <w:rPr>
          <w:rFonts w:ascii="Times New Roman" w:hAnsi="Times New Roman" w:cs="Times New Roman"/>
          <w:sz w:val="26"/>
          <w:szCs w:val="26"/>
        </w:rPr>
        <w:t xml:space="preserve">    </w:t>
      </w:r>
      <w:r>
        <w:rPr>
          <w:rFonts w:ascii="Times New Roman" w:hAnsi="Times New Roman" w:cs="Times New Roman"/>
          <w:sz w:val="26"/>
          <w:szCs w:val="26"/>
        </w:rPr>
        <w:t>- лист согласования.</w:t>
      </w:r>
    </w:p>
    <w:p w:rsidR="00C54819" w:rsidRDefault="00C54819" w:rsidP="00227FD9">
      <w:pPr>
        <w:pStyle w:val="ab"/>
        <w:rPr>
          <w:rFonts w:ascii="Times New Roman" w:hAnsi="Times New Roman" w:cs="Times New Roman"/>
          <w:sz w:val="26"/>
          <w:szCs w:val="26"/>
        </w:rPr>
      </w:pPr>
    </w:p>
    <w:p w:rsidR="00C54819" w:rsidRPr="00456301" w:rsidRDefault="00C54819" w:rsidP="00227FD9">
      <w:pPr>
        <w:pStyle w:val="ab"/>
        <w:rPr>
          <w:rFonts w:ascii="Times New Roman" w:hAnsi="Times New Roman" w:cs="Times New Roman"/>
          <w:sz w:val="26"/>
          <w:szCs w:val="26"/>
        </w:rPr>
      </w:pPr>
    </w:p>
    <w:p w:rsidR="00227FD9" w:rsidRPr="00456301" w:rsidRDefault="00227FD9" w:rsidP="00227FD9">
      <w:pPr>
        <w:pStyle w:val="ab"/>
        <w:rPr>
          <w:rFonts w:ascii="Times New Roman" w:hAnsi="Times New Roman" w:cs="Times New Roman"/>
          <w:sz w:val="26"/>
          <w:szCs w:val="26"/>
        </w:rPr>
      </w:pPr>
      <w:r w:rsidRPr="00456301">
        <w:rPr>
          <w:rFonts w:ascii="Times New Roman" w:hAnsi="Times New Roman" w:cs="Times New Roman"/>
          <w:sz w:val="26"/>
          <w:szCs w:val="26"/>
        </w:rPr>
        <w:t xml:space="preserve">    Должность руководителя Заказчика       Подпись      Расшифровка подписи</w:t>
      </w:r>
    </w:p>
    <w:p w:rsidR="00227FD9" w:rsidRPr="00456301" w:rsidRDefault="00227FD9" w:rsidP="00227FD9">
      <w:pPr>
        <w:pStyle w:val="ab"/>
        <w:rPr>
          <w:rFonts w:ascii="Times New Roman" w:hAnsi="Times New Roman" w:cs="Times New Roman"/>
          <w:sz w:val="26"/>
          <w:szCs w:val="26"/>
        </w:rPr>
      </w:pPr>
    </w:p>
    <w:p w:rsidR="00227FD9" w:rsidRPr="00456301" w:rsidRDefault="00227FD9" w:rsidP="00227FD9">
      <w:pPr>
        <w:pStyle w:val="ab"/>
        <w:rPr>
          <w:rFonts w:ascii="Times New Roman" w:hAnsi="Times New Roman" w:cs="Times New Roman"/>
          <w:sz w:val="26"/>
          <w:szCs w:val="26"/>
        </w:rPr>
      </w:pPr>
      <w:r w:rsidRPr="00456301">
        <w:rPr>
          <w:rFonts w:ascii="Times New Roman" w:hAnsi="Times New Roman" w:cs="Times New Roman"/>
          <w:sz w:val="26"/>
          <w:szCs w:val="26"/>
        </w:rPr>
        <w:t xml:space="preserve">    Контрактный управляющий                    Подпись      Расшифровка подписи</w:t>
      </w:r>
    </w:p>
    <w:p w:rsidR="00227FD9" w:rsidRPr="00456301" w:rsidRDefault="00227FD9" w:rsidP="00227FD9">
      <w:pPr>
        <w:pStyle w:val="ab"/>
        <w:rPr>
          <w:rFonts w:ascii="Times New Roman" w:hAnsi="Times New Roman" w:cs="Times New Roman"/>
          <w:sz w:val="26"/>
          <w:szCs w:val="26"/>
        </w:rPr>
      </w:pPr>
    </w:p>
    <w:p w:rsidR="00227FD9" w:rsidRPr="00DA5B3B" w:rsidRDefault="00227FD9" w:rsidP="00227FD9">
      <w:pPr>
        <w:rPr>
          <w:rFonts w:ascii="Times New Roman" w:hAnsi="Times New Roman" w:cs="Times New Roman"/>
          <w:sz w:val="28"/>
          <w:szCs w:val="28"/>
        </w:rPr>
        <w:sectPr w:rsidR="00227FD9" w:rsidRPr="00DA5B3B" w:rsidSect="00235080">
          <w:footnotePr>
            <w:numRestart w:val="eachSect"/>
          </w:footnotePr>
          <w:pgSz w:w="11905" w:h="16838" w:code="9"/>
          <w:pgMar w:top="1134" w:right="851" w:bottom="1134" w:left="1701" w:header="0" w:footer="0" w:gutter="0"/>
          <w:cols w:space="720"/>
          <w:docGrid w:linePitch="299"/>
        </w:sectPr>
      </w:pPr>
    </w:p>
    <w:p w:rsidR="00227FD9" w:rsidRPr="00456301" w:rsidRDefault="00227FD9" w:rsidP="00227FD9">
      <w:pPr>
        <w:pStyle w:val="ConsPlusNormal"/>
        <w:ind w:firstLine="7088"/>
        <w:jc w:val="both"/>
        <w:outlineLvl w:val="1"/>
        <w:rPr>
          <w:rFonts w:ascii="Times New Roman" w:hAnsi="Times New Roman" w:cs="Times New Roman"/>
          <w:sz w:val="26"/>
          <w:szCs w:val="26"/>
        </w:rPr>
      </w:pPr>
      <w:r w:rsidRPr="004563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1</w:t>
      </w:r>
    </w:p>
    <w:p w:rsidR="00227FD9" w:rsidRPr="00456301" w:rsidRDefault="00227FD9" w:rsidP="00227FD9">
      <w:pPr>
        <w:pStyle w:val="ConsPlusNormal"/>
        <w:ind w:firstLine="7088"/>
        <w:rPr>
          <w:rFonts w:ascii="Times New Roman" w:hAnsi="Times New Roman" w:cs="Times New Roman"/>
          <w:sz w:val="26"/>
          <w:szCs w:val="26"/>
        </w:rPr>
      </w:pPr>
      <w:r w:rsidRPr="00456301">
        <w:rPr>
          <w:rFonts w:ascii="Times New Roman" w:hAnsi="Times New Roman" w:cs="Times New Roman"/>
          <w:sz w:val="26"/>
          <w:szCs w:val="26"/>
        </w:rPr>
        <w:t xml:space="preserve">к </w:t>
      </w:r>
      <w:r>
        <w:rPr>
          <w:rFonts w:ascii="Times New Roman" w:hAnsi="Times New Roman" w:cs="Times New Roman"/>
          <w:sz w:val="26"/>
          <w:szCs w:val="26"/>
        </w:rPr>
        <w:t>Заявке</w:t>
      </w:r>
    </w:p>
    <w:p w:rsidR="00227FD9" w:rsidRDefault="00227FD9" w:rsidP="00235080">
      <w:pPr>
        <w:pStyle w:val="ConsPlusNormal"/>
        <w:jc w:val="center"/>
        <w:rPr>
          <w:rFonts w:ascii="Times New Roman" w:hAnsi="Times New Roman" w:cs="Times New Roman"/>
          <w:sz w:val="26"/>
          <w:szCs w:val="26"/>
        </w:rPr>
      </w:pPr>
    </w:p>
    <w:p w:rsidR="00227FD9" w:rsidRDefault="00227FD9" w:rsidP="00235080">
      <w:pPr>
        <w:pStyle w:val="ConsPlusNormal"/>
        <w:jc w:val="center"/>
        <w:rPr>
          <w:rFonts w:ascii="Times New Roman" w:hAnsi="Times New Roman" w:cs="Times New Roman"/>
          <w:sz w:val="26"/>
          <w:szCs w:val="26"/>
        </w:rPr>
      </w:pPr>
    </w:p>
    <w:p w:rsidR="00227FD9" w:rsidRDefault="00227FD9" w:rsidP="00235080">
      <w:pPr>
        <w:pStyle w:val="ConsPlusNormal"/>
        <w:jc w:val="center"/>
        <w:rPr>
          <w:rFonts w:ascii="Times New Roman" w:hAnsi="Times New Roman" w:cs="Times New Roman"/>
          <w:sz w:val="26"/>
          <w:szCs w:val="26"/>
        </w:rPr>
      </w:pPr>
    </w:p>
    <w:p w:rsidR="00235080" w:rsidRPr="00DA5B3B" w:rsidRDefault="00235080" w:rsidP="00235080">
      <w:pPr>
        <w:pStyle w:val="ConsPlusNormal"/>
        <w:jc w:val="both"/>
        <w:rPr>
          <w:rFonts w:ascii="Times New Roman" w:hAnsi="Times New Roman" w:cs="Times New Roman"/>
          <w:sz w:val="28"/>
          <w:szCs w:val="28"/>
        </w:rPr>
      </w:pPr>
    </w:p>
    <w:p w:rsidR="00235080" w:rsidRPr="00DA5B3B" w:rsidRDefault="00235080" w:rsidP="00235080">
      <w:pPr>
        <w:pStyle w:val="ConsPlusNormal"/>
        <w:jc w:val="both"/>
        <w:rPr>
          <w:rFonts w:ascii="Times New Roman" w:hAnsi="Times New Roman" w:cs="Times New Roman"/>
          <w:sz w:val="28"/>
          <w:szCs w:val="28"/>
        </w:rPr>
      </w:pPr>
    </w:p>
    <w:p w:rsidR="00235080" w:rsidRPr="006160CA" w:rsidRDefault="00235080" w:rsidP="00235080">
      <w:pPr>
        <w:spacing w:after="0" w:line="264" w:lineRule="auto"/>
        <w:ind w:right="60"/>
        <w:jc w:val="center"/>
        <w:rPr>
          <w:rFonts w:ascii="Times New Roman" w:hAnsi="Times New Roman" w:cs="Times New Roman"/>
          <w:sz w:val="26"/>
          <w:szCs w:val="26"/>
        </w:rPr>
      </w:pPr>
      <w:bookmarkStart w:id="7" w:name="P370"/>
      <w:bookmarkEnd w:id="7"/>
      <w:r w:rsidRPr="006160CA">
        <w:rPr>
          <w:rStyle w:val="Bodytext3"/>
          <w:rFonts w:eastAsiaTheme="minorHAnsi"/>
          <w:b w:val="0"/>
          <w:sz w:val="26"/>
          <w:szCs w:val="26"/>
        </w:rPr>
        <w:t>ТРЕБОВАНИЯ</w:t>
      </w:r>
    </w:p>
    <w:p w:rsidR="00235080" w:rsidRPr="006160CA" w:rsidRDefault="00235080" w:rsidP="00235080">
      <w:pPr>
        <w:spacing w:after="0" w:line="264" w:lineRule="auto"/>
        <w:ind w:right="60"/>
        <w:jc w:val="center"/>
        <w:rPr>
          <w:rStyle w:val="Bodytext3"/>
          <w:rFonts w:eastAsiaTheme="minorHAnsi"/>
          <w:b w:val="0"/>
          <w:bCs w:val="0"/>
          <w:sz w:val="26"/>
          <w:szCs w:val="26"/>
        </w:rPr>
      </w:pPr>
      <w:r w:rsidRPr="006160CA">
        <w:rPr>
          <w:rStyle w:val="Bodytext3"/>
          <w:rFonts w:eastAsiaTheme="minorHAnsi"/>
          <w:b w:val="0"/>
          <w:sz w:val="26"/>
          <w:szCs w:val="26"/>
        </w:rPr>
        <w:t>к структуре технического задания на осуществление закупки товаров, работ,</w:t>
      </w:r>
      <w:r w:rsidRPr="006160CA">
        <w:rPr>
          <w:rFonts w:ascii="Times New Roman" w:hAnsi="Times New Roman" w:cs="Times New Roman"/>
          <w:sz w:val="26"/>
          <w:szCs w:val="26"/>
        </w:rPr>
        <w:t xml:space="preserve"> </w:t>
      </w:r>
      <w:r w:rsidRPr="006160CA">
        <w:rPr>
          <w:rStyle w:val="Bodytext3"/>
          <w:rFonts w:eastAsiaTheme="minorHAnsi"/>
          <w:b w:val="0"/>
          <w:sz w:val="26"/>
          <w:szCs w:val="26"/>
        </w:rPr>
        <w:t>услуг</w:t>
      </w:r>
    </w:p>
    <w:p w:rsidR="00235080" w:rsidRPr="006160CA" w:rsidRDefault="00235080" w:rsidP="00235080">
      <w:pPr>
        <w:spacing w:after="0" w:line="264" w:lineRule="auto"/>
        <w:ind w:right="60"/>
        <w:jc w:val="center"/>
        <w:rPr>
          <w:rStyle w:val="Bodytext3"/>
          <w:rFonts w:eastAsiaTheme="minorHAnsi"/>
          <w:b w:val="0"/>
          <w:bCs w:val="0"/>
          <w:sz w:val="26"/>
          <w:szCs w:val="26"/>
        </w:rPr>
      </w:pPr>
    </w:p>
    <w:p w:rsidR="00235080" w:rsidRPr="006160CA" w:rsidRDefault="00235080" w:rsidP="00235080">
      <w:pPr>
        <w:spacing w:after="0" w:line="264" w:lineRule="auto"/>
        <w:ind w:right="60"/>
        <w:jc w:val="center"/>
        <w:rPr>
          <w:rFonts w:ascii="Times New Roman" w:hAnsi="Times New Roman" w:cs="Times New Roman"/>
          <w:sz w:val="26"/>
          <w:szCs w:val="26"/>
        </w:rPr>
      </w:pPr>
    </w:p>
    <w:p w:rsidR="00235080" w:rsidRPr="006160CA" w:rsidRDefault="00235080" w:rsidP="00235080">
      <w:pPr>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В техническое задание на осуществление закупки товаров, работ, услуг включаются:</w:t>
      </w:r>
    </w:p>
    <w:p w:rsidR="00235080" w:rsidRPr="006160CA" w:rsidRDefault="00235080" w:rsidP="00235080">
      <w:pPr>
        <w:widowControl w:val="0"/>
        <w:numPr>
          <w:ilvl w:val="0"/>
          <w:numId w:val="2"/>
        </w:numPr>
        <w:tabs>
          <w:tab w:val="left" w:pos="868"/>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Наименование объекта закупки.</w:t>
      </w:r>
    </w:p>
    <w:p w:rsidR="00235080" w:rsidRPr="006160CA" w:rsidRDefault="00235080" w:rsidP="00235080">
      <w:pPr>
        <w:widowControl w:val="0"/>
        <w:numPr>
          <w:ilvl w:val="0"/>
          <w:numId w:val="2"/>
        </w:numPr>
        <w:tabs>
          <w:tab w:val="left" w:pos="896"/>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Код по КОЗ.</w:t>
      </w:r>
    </w:p>
    <w:p w:rsidR="00235080" w:rsidRPr="006160CA" w:rsidRDefault="00235080" w:rsidP="00235080">
      <w:pPr>
        <w:widowControl w:val="0"/>
        <w:numPr>
          <w:ilvl w:val="0"/>
          <w:numId w:val="2"/>
        </w:numPr>
        <w:tabs>
          <w:tab w:val="left" w:pos="896"/>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Код по ОКПД</w:t>
      </w:r>
      <w:proofErr w:type="gramStart"/>
      <w:r w:rsidRPr="006160CA">
        <w:rPr>
          <w:rStyle w:val="Bodytext3"/>
          <w:rFonts w:eastAsiaTheme="minorHAnsi"/>
          <w:b w:val="0"/>
          <w:sz w:val="26"/>
          <w:szCs w:val="26"/>
        </w:rPr>
        <w:t>2</w:t>
      </w:r>
      <w:proofErr w:type="gramEnd"/>
      <w:r w:rsidRPr="006160CA">
        <w:rPr>
          <w:rStyle w:val="Bodytext3"/>
          <w:rFonts w:eastAsiaTheme="minorHAnsi"/>
          <w:b w:val="0"/>
          <w:sz w:val="26"/>
          <w:szCs w:val="26"/>
        </w:rPr>
        <w:t>.</w:t>
      </w:r>
    </w:p>
    <w:p w:rsidR="00235080" w:rsidRPr="006160CA" w:rsidRDefault="00235080" w:rsidP="00235080">
      <w:pPr>
        <w:widowControl w:val="0"/>
        <w:numPr>
          <w:ilvl w:val="0"/>
          <w:numId w:val="2"/>
        </w:numPr>
        <w:tabs>
          <w:tab w:val="left" w:pos="906"/>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Описание объекта закупки</w:t>
      </w:r>
      <w:r w:rsidRPr="006160CA">
        <w:rPr>
          <w:rStyle w:val="a7"/>
          <w:rFonts w:ascii="Times New Roman" w:hAnsi="Times New Roman" w:cs="Times New Roman"/>
          <w:bCs/>
          <w:color w:val="000000"/>
          <w:sz w:val="26"/>
          <w:szCs w:val="26"/>
          <w:lang w:eastAsia="ru-RU" w:bidi="ru-RU"/>
        </w:rPr>
        <w:footnoteReference w:id="4"/>
      </w:r>
      <w:r w:rsidRPr="006160CA">
        <w:rPr>
          <w:rStyle w:val="Bodytext3"/>
          <w:rFonts w:eastAsiaTheme="minorHAnsi"/>
          <w:b w:val="0"/>
          <w:sz w:val="26"/>
          <w:szCs w:val="26"/>
        </w:rPr>
        <w:t>:</w:t>
      </w:r>
    </w:p>
    <w:p w:rsidR="00235080" w:rsidRPr="006160CA" w:rsidRDefault="00235080" w:rsidP="00235080">
      <w:pPr>
        <w:widowControl w:val="0"/>
        <w:numPr>
          <w:ilvl w:val="1"/>
          <w:numId w:val="2"/>
        </w:numPr>
        <w:tabs>
          <w:tab w:val="left" w:pos="1117"/>
        </w:tabs>
        <w:spacing w:after="0" w:line="264" w:lineRule="auto"/>
        <w:ind w:firstLine="580"/>
        <w:jc w:val="both"/>
        <w:rPr>
          <w:rFonts w:ascii="Times New Roman" w:hAnsi="Times New Roman" w:cs="Times New Roman"/>
          <w:sz w:val="26"/>
          <w:szCs w:val="26"/>
        </w:rPr>
      </w:pPr>
      <w:proofErr w:type="gramStart"/>
      <w:r w:rsidRPr="006160CA">
        <w:rPr>
          <w:rStyle w:val="Bodytext3"/>
          <w:rFonts w:eastAsiaTheme="minorHAnsi"/>
          <w:b w:val="0"/>
          <w:sz w:val="26"/>
          <w:szCs w:val="26"/>
        </w:rPr>
        <w:t>Функциональные, технические, качественные, эксплуатационные характеристики объекта закупки (при необходимости), (в случае, если объектом закупки является поставка товара или выполнение работ, оказание услуг, для выполнения, оказания которых используется товар, при указании характеристик следует руководствоваться Рекомендованной формой требований Заказчика к характеристикам объекта закупки, инструкцией по ее заполнению (прилагаются).</w:t>
      </w:r>
      <w:proofErr w:type="gramEnd"/>
    </w:p>
    <w:p w:rsidR="00235080" w:rsidRPr="006160CA" w:rsidRDefault="00235080" w:rsidP="00235080">
      <w:pPr>
        <w:widowControl w:val="0"/>
        <w:numPr>
          <w:ilvl w:val="1"/>
          <w:numId w:val="2"/>
        </w:numPr>
        <w:tabs>
          <w:tab w:val="left" w:pos="1117"/>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Количество поставляемого товара (объем выполняемых работ, оказываемых услуг)</w:t>
      </w:r>
      <w:r w:rsidRPr="006160CA">
        <w:rPr>
          <w:rStyle w:val="a7"/>
          <w:rFonts w:ascii="Times New Roman" w:hAnsi="Times New Roman" w:cs="Times New Roman"/>
          <w:bCs/>
          <w:color w:val="000000"/>
          <w:sz w:val="26"/>
          <w:szCs w:val="26"/>
          <w:lang w:eastAsia="ru-RU" w:bidi="ru-RU"/>
        </w:rPr>
        <w:footnoteReference w:id="5"/>
      </w:r>
      <w:r w:rsidRPr="006160CA">
        <w:rPr>
          <w:rStyle w:val="Bodytext3"/>
          <w:rFonts w:eastAsiaTheme="minorHAnsi"/>
          <w:b w:val="0"/>
          <w:sz w:val="26"/>
          <w:szCs w:val="26"/>
        </w:rPr>
        <w:t>.</w:t>
      </w:r>
    </w:p>
    <w:p w:rsidR="00235080" w:rsidRPr="006160CA" w:rsidRDefault="00235080" w:rsidP="00235080">
      <w:pPr>
        <w:widowControl w:val="0"/>
        <w:numPr>
          <w:ilvl w:val="1"/>
          <w:numId w:val="2"/>
        </w:numPr>
        <w:tabs>
          <w:tab w:val="left" w:pos="1117"/>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Указание на технические регламенты, принятые в соответствии с законодательством Российской Федерации о техническом регулировании, документы, разрабатываемые и применяемые в национальной системе стандартизации, принятые в соответствии с законодательством Российской</w:t>
      </w:r>
    </w:p>
    <w:p w:rsidR="00235080" w:rsidRPr="006160CA" w:rsidRDefault="00235080" w:rsidP="00235080">
      <w:pPr>
        <w:spacing w:after="0" w:line="264" w:lineRule="auto"/>
        <w:jc w:val="both"/>
        <w:rPr>
          <w:rFonts w:ascii="Times New Roman" w:hAnsi="Times New Roman" w:cs="Times New Roman"/>
          <w:sz w:val="26"/>
          <w:szCs w:val="26"/>
        </w:rPr>
      </w:pPr>
      <w:r w:rsidRPr="006160CA">
        <w:rPr>
          <w:rStyle w:val="Bodytext3"/>
          <w:rFonts w:eastAsiaTheme="minorHAnsi"/>
          <w:b w:val="0"/>
          <w:sz w:val="26"/>
          <w:szCs w:val="26"/>
        </w:rPr>
        <w:t xml:space="preserve">Федерации о стандартизации, иные требования, </w:t>
      </w:r>
      <w:proofErr w:type="gramStart"/>
      <w:r w:rsidRPr="006160CA">
        <w:rPr>
          <w:rStyle w:val="Bodytext3"/>
          <w:rFonts w:eastAsiaTheme="minorHAnsi"/>
          <w:b w:val="0"/>
          <w:sz w:val="26"/>
          <w:szCs w:val="26"/>
        </w:rPr>
        <w:t>связанных</w:t>
      </w:r>
      <w:proofErr w:type="gramEnd"/>
      <w:r w:rsidRPr="006160CA">
        <w:rPr>
          <w:rStyle w:val="Bodytext3"/>
          <w:rFonts w:eastAsiaTheme="minorHAnsi"/>
          <w:b w:val="0"/>
          <w:sz w:val="26"/>
          <w:szCs w:val="26"/>
        </w:rPr>
        <w:t xml:space="preserve"> с определением соответствия объектам закупки потребностям Заказчика</w:t>
      </w:r>
      <w:r w:rsidRPr="006160CA">
        <w:rPr>
          <w:rStyle w:val="Bodytext3"/>
          <w:rFonts w:eastAsiaTheme="minorHAnsi"/>
          <w:b w:val="0"/>
          <w:sz w:val="26"/>
          <w:szCs w:val="26"/>
          <w:vertAlign w:val="superscript"/>
        </w:rPr>
        <w:footnoteReference w:id="6"/>
      </w:r>
      <w:r w:rsidRPr="006160CA">
        <w:rPr>
          <w:rStyle w:val="Bodytext3"/>
          <w:rFonts w:eastAsiaTheme="minorHAnsi"/>
          <w:b w:val="0"/>
          <w:sz w:val="26"/>
          <w:szCs w:val="26"/>
        </w:rPr>
        <w:t>.</w:t>
      </w:r>
    </w:p>
    <w:p w:rsidR="00235080" w:rsidRPr="006160CA" w:rsidRDefault="00235080" w:rsidP="00235080">
      <w:pPr>
        <w:widowControl w:val="0"/>
        <w:numPr>
          <w:ilvl w:val="1"/>
          <w:numId w:val="2"/>
        </w:numPr>
        <w:tabs>
          <w:tab w:val="left" w:pos="980"/>
        </w:tabs>
        <w:spacing w:after="0" w:line="264" w:lineRule="auto"/>
        <w:ind w:firstLine="580"/>
        <w:jc w:val="both"/>
        <w:rPr>
          <w:rFonts w:ascii="Times New Roman" w:hAnsi="Times New Roman" w:cs="Times New Roman"/>
          <w:sz w:val="26"/>
          <w:szCs w:val="26"/>
        </w:rPr>
      </w:pPr>
      <w:proofErr w:type="gramStart"/>
      <w:r w:rsidRPr="006160CA">
        <w:rPr>
          <w:rStyle w:val="Bodytext3"/>
          <w:rFonts w:eastAsiaTheme="minorHAnsi"/>
          <w:b w:val="0"/>
          <w:sz w:val="26"/>
          <w:szCs w:val="26"/>
        </w:rPr>
        <w:lastRenderedPageBreak/>
        <w:t>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кодекса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терминологии</w:t>
      </w:r>
      <w:r w:rsidRPr="006160CA">
        <w:rPr>
          <w:rStyle w:val="a7"/>
          <w:rFonts w:ascii="Times New Roman" w:hAnsi="Times New Roman" w:cs="Times New Roman"/>
          <w:color w:val="000000"/>
          <w:sz w:val="26"/>
          <w:szCs w:val="26"/>
          <w:lang w:eastAsia="ru-RU" w:bidi="ru-RU"/>
        </w:rPr>
        <w:footnoteReference w:id="7"/>
      </w:r>
      <w:r w:rsidRPr="006160CA">
        <w:rPr>
          <w:rStyle w:val="Bodytext3"/>
          <w:rFonts w:eastAsiaTheme="minorHAnsi"/>
          <w:b w:val="0"/>
          <w:sz w:val="26"/>
          <w:szCs w:val="26"/>
        </w:rPr>
        <w:t>.</w:t>
      </w:r>
      <w:proofErr w:type="gramEnd"/>
    </w:p>
    <w:p w:rsidR="00235080" w:rsidRPr="006160CA" w:rsidRDefault="00235080" w:rsidP="00235080">
      <w:pPr>
        <w:widowControl w:val="0"/>
        <w:numPr>
          <w:ilvl w:val="1"/>
          <w:numId w:val="2"/>
        </w:numPr>
        <w:tabs>
          <w:tab w:val="left" w:pos="1190"/>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r w:rsidRPr="006160CA">
        <w:rPr>
          <w:rStyle w:val="Bodytext3"/>
          <w:rFonts w:eastAsiaTheme="minorHAnsi"/>
          <w:b w:val="0"/>
          <w:sz w:val="26"/>
          <w:szCs w:val="26"/>
          <w:vertAlign w:val="superscript"/>
        </w:rPr>
        <w:footnoteReference w:id="8"/>
      </w:r>
      <w:r w:rsidRPr="006160CA">
        <w:rPr>
          <w:rStyle w:val="Bodytext3"/>
          <w:rFonts w:eastAsiaTheme="minorHAnsi"/>
          <w:b w:val="0"/>
          <w:sz w:val="26"/>
          <w:szCs w:val="26"/>
        </w:rPr>
        <w:t>; указание на торговое наименование лекарственных средств</w:t>
      </w:r>
      <w:r w:rsidRPr="006160CA">
        <w:rPr>
          <w:rStyle w:val="Bodytext3"/>
          <w:rFonts w:eastAsiaTheme="minorHAnsi"/>
          <w:b w:val="0"/>
          <w:sz w:val="26"/>
          <w:szCs w:val="26"/>
          <w:vertAlign w:val="superscript"/>
        </w:rPr>
        <w:footnoteReference w:id="9"/>
      </w:r>
      <w:r w:rsidRPr="006160CA">
        <w:rPr>
          <w:rStyle w:val="Bodytext3"/>
          <w:rFonts w:eastAsiaTheme="minorHAnsi"/>
          <w:b w:val="0"/>
          <w:sz w:val="26"/>
          <w:szCs w:val="26"/>
        </w:rPr>
        <w:t>.</w:t>
      </w:r>
    </w:p>
    <w:p w:rsidR="00235080" w:rsidRPr="006160CA" w:rsidRDefault="00235080" w:rsidP="00235080">
      <w:pPr>
        <w:widowControl w:val="0"/>
        <w:numPr>
          <w:ilvl w:val="1"/>
          <w:numId w:val="2"/>
        </w:numPr>
        <w:tabs>
          <w:tab w:val="left" w:pos="966"/>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Изображение поставляемого товара, позволяющее его идентифицировать и подготовить заявку, окончательное предложение</w:t>
      </w:r>
      <w:r w:rsidRPr="006160CA">
        <w:rPr>
          <w:rStyle w:val="Bodytext3"/>
          <w:rFonts w:eastAsiaTheme="minorHAnsi"/>
          <w:b w:val="0"/>
          <w:sz w:val="26"/>
          <w:szCs w:val="26"/>
          <w:vertAlign w:val="superscript"/>
        </w:rPr>
        <w:footnoteReference w:id="10"/>
      </w:r>
      <w:r w:rsidRPr="006160CA">
        <w:rPr>
          <w:rStyle w:val="Bodytext3"/>
          <w:rFonts w:eastAsiaTheme="minorHAnsi"/>
          <w:b w:val="0"/>
          <w:sz w:val="26"/>
          <w:szCs w:val="26"/>
        </w:rPr>
        <w:t>.</w:t>
      </w:r>
    </w:p>
    <w:p w:rsidR="00235080" w:rsidRPr="006160CA" w:rsidRDefault="00235080" w:rsidP="00235080">
      <w:pPr>
        <w:widowControl w:val="0"/>
        <w:numPr>
          <w:ilvl w:val="1"/>
          <w:numId w:val="2"/>
        </w:numPr>
        <w:tabs>
          <w:tab w:val="left" w:pos="970"/>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Информация о месте, датах начала и окончания, порядке и графике осмотра участниками закупки образца или макета товара, на поставку которого заключается контракт</w:t>
      </w:r>
      <w:r w:rsidRPr="006160CA">
        <w:rPr>
          <w:rStyle w:val="Bodytext3"/>
          <w:rFonts w:eastAsiaTheme="minorHAnsi"/>
          <w:b w:val="0"/>
          <w:sz w:val="26"/>
          <w:szCs w:val="26"/>
          <w:vertAlign w:val="superscript"/>
        </w:rPr>
        <w:footnoteReference w:id="11"/>
      </w:r>
      <w:r w:rsidRPr="006160CA">
        <w:rPr>
          <w:rStyle w:val="Bodytext3"/>
          <w:rFonts w:eastAsiaTheme="minorHAnsi"/>
          <w:b w:val="0"/>
          <w:sz w:val="26"/>
          <w:szCs w:val="26"/>
        </w:rPr>
        <w:t>.</w:t>
      </w:r>
    </w:p>
    <w:p w:rsidR="00235080" w:rsidRPr="006160CA" w:rsidRDefault="00235080" w:rsidP="00235080">
      <w:pPr>
        <w:widowControl w:val="0"/>
        <w:numPr>
          <w:ilvl w:val="1"/>
          <w:numId w:val="2"/>
        </w:numPr>
        <w:tabs>
          <w:tab w:val="left" w:pos="961"/>
        </w:tabs>
        <w:spacing w:after="0" w:line="264" w:lineRule="auto"/>
        <w:ind w:firstLine="580"/>
        <w:jc w:val="both"/>
        <w:rPr>
          <w:rFonts w:ascii="Times New Roman" w:hAnsi="Times New Roman" w:cs="Times New Roman"/>
          <w:sz w:val="26"/>
          <w:szCs w:val="26"/>
        </w:rPr>
      </w:pPr>
      <w:r w:rsidRPr="006160CA">
        <w:rPr>
          <w:rStyle w:val="Bodytext3"/>
          <w:rFonts w:eastAsiaTheme="minorHAnsi"/>
          <w:b w:val="0"/>
          <w:sz w:val="26"/>
          <w:szCs w:val="26"/>
        </w:rPr>
        <w:t>Иные условия поставки товаров (выполнения работ, оказания услуг), в том числе с учетом особенностей описания отдельных видов объектов закупок, которые установлены Правительством Российской Федерации.</w:t>
      </w:r>
    </w:p>
    <w:p w:rsidR="00235080" w:rsidRPr="006160CA" w:rsidRDefault="00235080" w:rsidP="00235080">
      <w:pPr>
        <w:pStyle w:val="aa"/>
        <w:widowControl w:val="0"/>
        <w:numPr>
          <w:ilvl w:val="0"/>
          <w:numId w:val="2"/>
        </w:numPr>
        <w:tabs>
          <w:tab w:val="left" w:pos="970"/>
        </w:tabs>
        <w:spacing w:after="0" w:line="264" w:lineRule="auto"/>
        <w:ind w:left="0" w:firstLine="720"/>
        <w:jc w:val="both"/>
        <w:rPr>
          <w:rStyle w:val="Bodytext3"/>
          <w:rFonts w:eastAsiaTheme="minorHAnsi"/>
          <w:b w:val="0"/>
          <w:bCs w:val="0"/>
          <w:sz w:val="26"/>
          <w:szCs w:val="26"/>
        </w:rPr>
      </w:pPr>
      <w:r w:rsidRPr="006160CA">
        <w:rPr>
          <w:rStyle w:val="Bodytext3"/>
          <w:rFonts w:eastAsiaTheme="minorHAnsi"/>
          <w:b w:val="0"/>
          <w:sz w:val="26"/>
          <w:szCs w:val="26"/>
        </w:rPr>
        <w:t xml:space="preserve">Количество и место доставки товара (место выполнения работы или оказания услуги), сроки поставки товара или завершения работы либо график оказания услуг. </w:t>
      </w:r>
    </w:p>
    <w:p w:rsidR="00235080" w:rsidRPr="006160CA" w:rsidRDefault="00235080" w:rsidP="00235080">
      <w:pPr>
        <w:rPr>
          <w:rFonts w:ascii="Times New Roman" w:hAnsi="Times New Roman" w:cs="Times New Roman"/>
          <w:sz w:val="26"/>
          <w:szCs w:val="26"/>
        </w:rPr>
        <w:sectPr w:rsidR="00235080" w:rsidRPr="006160CA" w:rsidSect="00235080">
          <w:footnotePr>
            <w:numRestart w:val="eachSect"/>
          </w:footnotePr>
          <w:pgSz w:w="11905" w:h="16838" w:code="9"/>
          <w:pgMar w:top="1134" w:right="851" w:bottom="1134" w:left="1701" w:header="0" w:footer="0" w:gutter="0"/>
          <w:cols w:space="720"/>
          <w:docGrid w:linePitch="299"/>
        </w:sectPr>
      </w:pPr>
      <w:r w:rsidRPr="006160CA">
        <w:rPr>
          <w:rStyle w:val="Bodytext2"/>
          <w:rFonts w:eastAsiaTheme="minorHAnsi"/>
          <w:sz w:val="26"/>
          <w:szCs w:val="26"/>
        </w:rPr>
        <w:br w:type="page"/>
      </w:r>
    </w:p>
    <w:p w:rsidR="00C54819" w:rsidRPr="006160CA" w:rsidRDefault="00C54819" w:rsidP="006160CA">
      <w:pPr>
        <w:pStyle w:val="ConsPlusNormal"/>
        <w:ind w:left="7371"/>
        <w:outlineLvl w:val="1"/>
        <w:rPr>
          <w:rFonts w:ascii="Times New Roman" w:hAnsi="Times New Roman" w:cs="Times New Roman"/>
          <w:sz w:val="26"/>
          <w:szCs w:val="26"/>
        </w:rPr>
      </w:pPr>
      <w:r w:rsidRPr="006160CA">
        <w:rPr>
          <w:rFonts w:ascii="Times New Roman" w:hAnsi="Times New Roman" w:cs="Times New Roman"/>
          <w:sz w:val="26"/>
          <w:szCs w:val="26"/>
        </w:rPr>
        <w:lastRenderedPageBreak/>
        <w:t>Приложение № 2</w:t>
      </w:r>
      <w:r w:rsidR="006160CA">
        <w:rPr>
          <w:rFonts w:ascii="Times New Roman" w:hAnsi="Times New Roman" w:cs="Times New Roman"/>
          <w:sz w:val="26"/>
          <w:szCs w:val="26"/>
        </w:rPr>
        <w:t xml:space="preserve"> </w:t>
      </w:r>
      <w:r w:rsidRPr="006160CA">
        <w:rPr>
          <w:rFonts w:ascii="Times New Roman" w:hAnsi="Times New Roman" w:cs="Times New Roman"/>
          <w:sz w:val="26"/>
          <w:szCs w:val="26"/>
        </w:rPr>
        <w:t>к Заявке</w:t>
      </w:r>
    </w:p>
    <w:p w:rsidR="00235080" w:rsidRPr="00456301" w:rsidRDefault="00235080" w:rsidP="00235080">
      <w:pPr>
        <w:pStyle w:val="ConsPlusNormal"/>
        <w:spacing w:line="264" w:lineRule="auto"/>
        <w:jc w:val="both"/>
        <w:rPr>
          <w:rFonts w:ascii="Times New Roman" w:hAnsi="Times New Roman" w:cs="Times New Roman"/>
          <w:sz w:val="26"/>
          <w:szCs w:val="26"/>
        </w:rPr>
      </w:pPr>
    </w:p>
    <w:p w:rsidR="00235080" w:rsidRPr="006160CA" w:rsidRDefault="00235080" w:rsidP="00235080">
      <w:pPr>
        <w:pStyle w:val="ConsPlusNormal"/>
        <w:spacing w:line="264" w:lineRule="auto"/>
        <w:jc w:val="center"/>
        <w:rPr>
          <w:rFonts w:ascii="Times New Roman" w:hAnsi="Times New Roman" w:cs="Times New Roman"/>
          <w:sz w:val="26"/>
          <w:szCs w:val="26"/>
        </w:rPr>
      </w:pPr>
      <w:bookmarkStart w:id="8" w:name="P472"/>
      <w:bookmarkEnd w:id="8"/>
      <w:r w:rsidRPr="006160CA">
        <w:rPr>
          <w:rFonts w:ascii="Times New Roman" w:hAnsi="Times New Roman" w:cs="Times New Roman"/>
          <w:sz w:val="26"/>
          <w:szCs w:val="26"/>
        </w:rPr>
        <w:t>ОБОСНОВАНИЕ</w:t>
      </w:r>
    </w:p>
    <w:p w:rsidR="00235080" w:rsidRPr="006160CA" w:rsidRDefault="00235080" w:rsidP="00235080">
      <w:pPr>
        <w:pStyle w:val="ConsPlusNormal"/>
        <w:spacing w:line="264" w:lineRule="auto"/>
        <w:jc w:val="center"/>
        <w:rPr>
          <w:rFonts w:ascii="Times New Roman" w:hAnsi="Times New Roman" w:cs="Times New Roman"/>
          <w:sz w:val="26"/>
          <w:szCs w:val="26"/>
        </w:rPr>
      </w:pPr>
      <w:r w:rsidRPr="006160CA">
        <w:rPr>
          <w:rFonts w:ascii="Times New Roman" w:hAnsi="Times New Roman" w:cs="Times New Roman"/>
          <w:sz w:val="26"/>
          <w:szCs w:val="26"/>
        </w:rPr>
        <w:t>НАЧАЛЬНОЙ (МАКСИМАЛЬНОЙ) ЦЕНЫ КОНТРАКТА</w:t>
      </w:r>
    </w:p>
    <w:p w:rsidR="00235080" w:rsidRPr="006160CA" w:rsidRDefault="00235080" w:rsidP="00235080">
      <w:pPr>
        <w:pStyle w:val="ConsPlusNormal"/>
        <w:spacing w:line="264" w:lineRule="auto"/>
        <w:jc w:val="both"/>
        <w:rPr>
          <w:rFonts w:ascii="Times New Roman" w:hAnsi="Times New Roman" w:cs="Times New Roman"/>
          <w:sz w:val="26"/>
          <w:szCs w:val="26"/>
        </w:rPr>
      </w:pP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 xml:space="preserve">1. Начальная (максимальная) цена контракта определяется и обосновывается Заказчиком в соответствии с положениями Федерального </w:t>
      </w:r>
      <w:hyperlink r:id="rId44" w:history="1">
        <w:r w:rsidRPr="006160CA">
          <w:rPr>
            <w:rFonts w:ascii="Times New Roman" w:hAnsi="Times New Roman" w:cs="Times New Roman"/>
            <w:sz w:val="26"/>
            <w:szCs w:val="26"/>
          </w:rPr>
          <w:t>закона</w:t>
        </w:r>
      </w:hyperlink>
      <w:r w:rsidRPr="006160CA">
        <w:rPr>
          <w:rFonts w:ascii="Times New Roman" w:hAnsi="Times New Roman" w:cs="Times New Roman"/>
          <w:sz w:val="26"/>
          <w:szCs w:val="26"/>
        </w:rPr>
        <w:t xml:space="preserve"> № 44-ФЗ посредством применения следующего метода или нескольких следующих методов:</w:t>
      </w: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1) метод сопоставимых рыночных цен (анализа рынка);</w:t>
      </w: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2) нормативный метод;</w:t>
      </w: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3) тарифный метод;</w:t>
      </w: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4) проектно-сметный метод;</w:t>
      </w: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5) затратный метод.</w:t>
      </w: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 xml:space="preserve">6) иной метод с обоснованием невозможности применения указанных методов (в соответствии с </w:t>
      </w:r>
      <w:proofErr w:type="gramStart"/>
      <w:r w:rsidRPr="006160CA">
        <w:rPr>
          <w:rFonts w:ascii="Times New Roman" w:hAnsi="Times New Roman" w:cs="Times New Roman"/>
          <w:sz w:val="26"/>
          <w:szCs w:val="26"/>
        </w:rPr>
        <w:t>ч</w:t>
      </w:r>
      <w:proofErr w:type="gramEnd"/>
      <w:r w:rsidRPr="006160CA">
        <w:rPr>
          <w:rFonts w:ascii="Times New Roman" w:hAnsi="Times New Roman" w:cs="Times New Roman"/>
          <w:sz w:val="26"/>
          <w:szCs w:val="26"/>
        </w:rPr>
        <w:t>.12. ст.22 Федерального закона № 44-ФЗ).</w:t>
      </w:r>
    </w:p>
    <w:p w:rsidR="00235080" w:rsidRPr="006160CA" w:rsidRDefault="00235080" w:rsidP="00235080">
      <w:pPr>
        <w:pStyle w:val="ConsPlusNormal"/>
        <w:spacing w:line="264" w:lineRule="auto"/>
        <w:ind w:firstLine="540"/>
        <w:jc w:val="both"/>
        <w:rPr>
          <w:rFonts w:ascii="Times New Roman" w:hAnsi="Times New Roman" w:cs="Times New Roman"/>
          <w:sz w:val="26"/>
          <w:szCs w:val="26"/>
        </w:rPr>
      </w:pPr>
      <w:r w:rsidRPr="006160CA">
        <w:rPr>
          <w:rFonts w:ascii="Times New Roman" w:hAnsi="Times New Roman" w:cs="Times New Roman"/>
          <w:sz w:val="26"/>
          <w:szCs w:val="26"/>
        </w:rPr>
        <w:t xml:space="preserve">2. Обоснование начальной (максимальной) цены контракта (цены лота) производится в соответствии с Методическими </w:t>
      </w:r>
      <w:hyperlink r:id="rId45" w:history="1">
        <w:r w:rsidRPr="006160CA">
          <w:rPr>
            <w:rFonts w:ascii="Times New Roman" w:hAnsi="Times New Roman" w:cs="Times New Roman"/>
            <w:sz w:val="26"/>
            <w:szCs w:val="26"/>
          </w:rPr>
          <w:t>рекомендациями</w:t>
        </w:r>
      </w:hyperlink>
      <w:r w:rsidRPr="006160CA">
        <w:rPr>
          <w:rFonts w:ascii="Times New Roman" w:hAnsi="Times New Roman" w:cs="Times New Roman"/>
          <w:sz w:val="26"/>
          <w:szCs w:val="26"/>
        </w:rP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утвержденными приказом Министерства экономического развития Российской Федерации от 02.10.2013 № 567.</w:t>
      </w:r>
    </w:p>
    <w:p w:rsidR="00235080" w:rsidRPr="006160CA" w:rsidRDefault="00235080" w:rsidP="00235080">
      <w:pPr>
        <w:pStyle w:val="ConsPlusNormal"/>
        <w:jc w:val="both"/>
        <w:rPr>
          <w:rFonts w:ascii="Times New Roman" w:hAnsi="Times New Roman" w:cs="Times New Roman"/>
          <w:sz w:val="26"/>
          <w:szCs w:val="26"/>
        </w:rPr>
      </w:pPr>
    </w:p>
    <w:p w:rsidR="00235080" w:rsidRPr="00456301" w:rsidRDefault="00235080" w:rsidP="00235080">
      <w:pPr>
        <w:pStyle w:val="ConsPlusNormal"/>
        <w:jc w:val="both"/>
        <w:rPr>
          <w:rFonts w:ascii="Times New Roman" w:hAnsi="Times New Roman" w:cs="Times New Roman"/>
          <w:sz w:val="26"/>
          <w:szCs w:val="26"/>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Default="00235080" w:rsidP="00235080">
      <w:pPr>
        <w:pStyle w:val="ConsPlusNormal"/>
        <w:jc w:val="both"/>
        <w:rPr>
          <w:rFonts w:ascii="Times New Roman" w:hAnsi="Times New Roman" w:cs="Times New Roman"/>
          <w:sz w:val="28"/>
          <w:szCs w:val="28"/>
        </w:rPr>
      </w:pPr>
    </w:p>
    <w:p w:rsidR="00235080" w:rsidRPr="00DA5B3B" w:rsidRDefault="00235080" w:rsidP="00235080">
      <w:pPr>
        <w:pStyle w:val="ConsPlusNormal"/>
        <w:jc w:val="both"/>
        <w:rPr>
          <w:rFonts w:ascii="Times New Roman" w:hAnsi="Times New Roman" w:cs="Times New Roman"/>
          <w:sz w:val="28"/>
          <w:szCs w:val="28"/>
        </w:rPr>
      </w:pPr>
    </w:p>
    <w:p w:rsidR="00235080" w:rsidRDefault="00235080" w:rsidP="00235080">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C54819" w:rsidRPr="00456301" w:rsidRDefault="00C54819" w:rsidP="00C54819">
      <w:pPr>
        <w:pStyle w:val="ConsPlusNormal"/>
        <w:spacing w:line="264" w:lineRule="auto"/>
        <w:ind w:firstLine="7088"/>
        <w:jc w:val="both"/>
        <w:outlineLvl w:val="1"/>
        <w:rPr>
          <w:rFonts w:ascii="Times New Roman" w:hAnsi="Times New Roman" w:cs="Times New Roman"/>
          <w:sz w:val="26"/>
          <w:szCs w:val="26"/>
        </w:rPr>
      </w:pPr>
      <w:r w:rsidRPr="00456301">
        <w:rPr>
          <w:rFonts w:ascii="Times New Roman" w:hAnsi="Times New Roman" w:cs="Times New Roman"/>
          <w:sz w:val="26"/>
          <w:szCs w:val="26"/>
        </w:rPr>
        <w:lastRenderedPageBreak/>
        <w:t xml:space="preserve">Приложение № </w:t>
      </w:r>
      <w:r>
        <w:rPr>
          <w:rFonts w:ascii="Times New Roman" w:hAnsi="Times New Roman" w:cs="Times New Roman"/>
          <w:sz w:val="26"/>
          <w:szCs w:val="26"/>
        </w:rPr>
        <w:t>3</w:t>
      </w:r>
    </w:p>
    <w:p w:rsidR="00C54819" w:rsidRPr="00456301" w:rsidRDefault="00C54819" w:rsidP="00C54819">
      <w:pPr>
        <w:pStyle w:val="ConsPlusNormal"/>
        <w:spacing w:line="264" w:lineRule="auto"/>
        <w:ind w:firstLine="7088"/>
        <w:jc w:val="both"/>
        <w:rPr>
          <w:rFonts w:ascii="Times New Roman" w:hAnsi="Times New Roman" w:cs="Times New Roman"/>
          <w:sz w:val="26"/>
          <w:szCs w:val="26"/>
        </w:rPr>
      </w:pPr>
      <w:r w:rsidRPr="00456301">
        <w:rPr>
          <w:rFonts w:ascii="Times New Roman" w:hAnsi="Times New Roman" w:cs="Times New Roman"/>
          <w:sz w:val="26"/>
          <w:szCs w:val="26"/>
        </w:rPr>
        <w:t xml:space="preserve">к </w:t>
      </w:r>
      <w:r>
        <w:rPr>
          <w:rFonts w:ascii="Times New Roman" w:hAnsi="Times New Roman" w:cs="Times New Roman"/>
          <w:sz w:val="26"/>
          <w:szCs w:val="26"/>
        </w:rPr>
        <w:t>Заявке</w:t>
      </w:r>
    </w:p>
    <w:p w:rsidR="00235080" w:rsidRPr="00DA5B3B" w:rsidRDefault="00235080" w:rsidP="00235080">
      <w:pPr>
        <w:pStyle w:val="ConsPlusNormal"/>
        <w:jc w:val="both"/>
        <w:rPr>
          <w:rFonts w:ascii="Times New Roman" w:hAnsi="Times New Roman" w:cs="Times New Roman"/>
          <w:sz w:val="28"/>
          <w:szCs w:val="28"/>
        </w:rPr>
      </w:pPr>
    </w:p>
    <w:p w:rsidR="00235080" w:rsidRPr="006160CA" w:rsidRDefault="00235080" w:rsidP="00235080">
      <w:pPr>
        <w:pStyle w:val="ConsPlusNonformat"/>
        <w:jc w:val="center"/>
        <w:rPr>
          <w:rFonts w:ascii="Times New Roman" w:hAnsi="Times New Roman" w:cs="Times New Roman"/>
          <w:sz w:val="26"/>
          <w:szCs w:val="26"/>
        </w:rPr>
      </w:pPr>
      <w:bookmarkStart w:id="9" w:name="P490"/>
      <w:bookmarkEnd w:id="9"/>
      <w:r w:rsidRPr="006160CA">
        <w:rPr>
          <w:rFonts w:ascii="Times New Roman" w:hAnsi="Times New Roman" w:cs="Times New Roman"/>
          <w:sz w:val="26"/>
          <w:szCs w:val="26"/>
        </w:rPr>
        <w:t>Информация</w:t>
      </w:r>
    </w:p>
    <w:p w:rsidR="00235080" w:rsidRPr="006160CA" w:rsidRDefault="00235080" w:rsidP="00235080">
      <w:pPr>
        <w:pStyle w:val="ConsPlusNonformat"/>
        <w:jc w:val="center"/>
        <w:rPr>
          <w:rFonts w:ascii="Times New Roman" w:hAnsi="Times New Roman" w:cs="Times New Roman"/>
          <w:sz w:val="26"/>
          <w:szCs w:val="26"/>
        </w:rPr>
      </w:pPr>
      <w:r w:rsidRPr="006160CA">
        <w:rPr>
          <w:rFonts w:ascii="Times New Roman" w:hAnsi="Times New Roman" w:cs="Times New Roman"/>
          <w:sz w:val="26"/>
          <w:szCs w:val="26"/>
        </w:rPr>
        <w:t>о целесообразности закупки</w:t>
      </w:r>
    </w:p>
    <w:p w:rsidR="00235080" w:rsidRPr="006160CA" w:rsidRDefault="00235080" w:rsidP="00235080">
      <w:pPr>
        <w:pStyle w:val="ConsPlusNonformat"/>
        <w:jc w:val="center"/>
        <w:rPr>
          <w:rFonts w:ascii="Times New Roman" w:hAnsi="Times New Roman" w:cs="Times New Roman"/>
          <w:sz w:val="26"/>
          <w:szCs w:val="26"/>
        </w:rPr>
      </w:pPr>
      <w:r w:rsidRPr="006160CA">
        <w:rPr>
          <w:rFonts w:ascii="Times New Roman" w:hAnsi="Times New Roman" w:cs="Times New Roman"/>
          <w:sz w:val="26"/>
          <w:szCs w:val="26"/>
        </w:rPr>
        <w:t>__________________________________________________</w:t>
      </w:r>
    </w:p>
    <w:p w:rsidR="00235080" w:rsidRPr="006160CA" w:rsidRDefault="00235080" w:rsidP="00235080">
      <w:pPr>
        <w:pStyle w:val="ConsPlusNonformat"/>
        <w:jc w:val="center"/>
        <w:rPr>
          <w:rFonts w:ascii="Times New Roman" w:hAnsi="Times New Roman" w:cs="Times New Roman"/>
          <w:i/>
          <w:sz w:val="26"/>
          <w:szCs w:val="26"/>
        </w:rPr>
      </w:pPr>
      <w:r w:rsidRPr="006160CA">
        <w:rPr>
          <w:rFonts w:ascii="Times New Roman" w:hAnsi="Times New Roman" w:cs="Times New Roman"/>
          <w:i/>
          <w:sz w:val="26"/>
          <w:szCs w:val="26"/>
        </w:rPr>
        <w:t>(наименование объекта закупки)</w:t>
      </w:r>
    </w:p>
    <w:p w:rsidR="00235080" w:rsidRPr="006160CA" w:rsidRDefault="00235080" w:rsidP="00235080">
      <w:pPr>
        <w:pStyle w:val="ConsPlusNormal"/>
        <w:jc w:val="both"/>
        <w:rPr>
          <w:rFonts w:ascii="Times New Roman" w:hAnsi="Times New Roman" w:cs="Times New Roman"/>
          <w:sz w:val="26"/>
          <w:szCs w:val="26"/>
        </w:rPr>
      </w:pPr>
    </w:p>
    <w:p w:rsidR="00235080" w:rsidRPr="006160CA" w:rsidRDefault="00235080" w:rsidP="00235080">
      <w:pPr>
        <w:pStyle w:val="ConsPlusNormal"/>
        <w:ind w:firstLine="540"/>
        <w:jc w:val="both"/>
        <w:rPr>
          <w:rFonts w:ascii="Times New Roman" w:hAnsi="Times New Roman" w:cs="Times New Roman"/>
          <w:sz w:val="26"/>
          <w:szCs w:val="26"/>
        </w:rPr>
      </w:pPr>
      <w:r w:rsidRPr="006160CA">
        <w:rPr>
          <w:rFonts w:ascii="Times New Roman" w:hAnsi="Times New Roman" w:cs="Times New Roman"/>
          <w:sz w:val="26"/>
          <w:szCs w:val="26"/>
        </w:rPr>
        <w:t xml:space="preserve">1. </w:t>
      </w:r>
      <w:proofErr w:type="gramStart"/>
      <w:r w:rsidRPr="006160CA">
        <w:rPr>
          <w:rFonts w:ascii="Times New Roman" w:hAnsi="Times New Roman" w:cs="Times New Roman"/>
          <w:sz w:val="26"/>
          <w:szCs w:val="26"/>
        </w:rPr>
        <w:t xml:space="preserve">Обоснование закупки заключается в установлении соответствия планируемой закупки целям осуществления закупок, определенным с учетом положений Федерального </w:t>
      </w:r>
      <w:hyperlink r:id="rId46" w:history="1">
        <w:r w:rsidRPr="006160CA">
          <w:rPr>
            <w:rFonts w:ascii="Times New Roman" w:hAnsi="Times New Roman" w:cs="Times New Roman"/>
            <w:sz w:val="26"/>
            <w:szCs w:val="26"/>
          </w:rPr>
          <w:t>закона</w:t>
        </w:r>
      </w:hyperlink>
      <w:r w:rsidRPr="006160CA">
        <w:rPr>
          <w:rFonts w:ascii="Times New Roman" w:hAnsi="Times New Roman" w:cs="Times New Roman"/>
          <w:sz w:val="26"/>
          <w:szCs w:val="26"/>
        </w:rPr>
        <w:t xml:space="preserve"> № 44-ФЗ (в том числе решениям, поручениям, указаниям Президента Российской Федерации, решениям, поручениям Правительства Российской Федерации, </w:t>
      </w:r>
      <w:r w:rsidR="00456301" w:rsidRPr="006160CA">
        <w:rPr>
          <w:rFonts w:ascii="Times New Roman" w:hAnsi="Times New Roman" w:cs="Times New Roman"/>
          <w:sz w:val="26"/>
          <w:szCs w:val="26"/>
        </w:rPr>
        <w:t>нормативными правовыми актами администрации Липецкой</w:t>
      </w:r>
      <w:r w:rsidRPr="006160CA">
        <w:rPr>
          <w:rFonts w:ascii="Times New Roman" w:hAnsi="Times New Roman" w:cs="Times New Roman"/>
          <w:sz w:val="26"/>
          <w:szCs w:val="26"/>
        </w:rPr>
        <w:t xml:space="preserve"> области, </w:t>
      </w:r>
      <w:r w:rsidR="00456301" w:rsidRPr="006160CA">
        <w:rPr>
          <w:rFonts w:ascii="Times New Roman" w:hAnsi="Times New Roman" w:cs="Times New Roman"/>
          <w:sz w:val="26"/>
          <w:szCs w:val="26"/>
        </w:rPr>
        <w:t>администрации Данковского муниципального район</w:t>
      </w:r>
      <w:r w:rsidRPr="006160CA">
        <w:rPr>
          <w:rFonts w:ascii="Times New Roman" w:hAnsi="Times New Roman" w:cs="Times New Roman"/>
          <w:sz w:val="26"/>
          <w:szCs w:val="26"/>
        </w:rPr>
        <w:t>а</w:t>
      </w:r>
      <w:r w:rsidR="00456301" w:rsidRPr="006160CA">
        <w:rPr>
          <w:rFonts w:ascii="Times New Roman" w:hAnsi="Times New Roman" w:cs="Times New Roman"/>
          <w:sz w:val="26"/>
          <w:szCs w:val="26"/>
        </w:rPr>
        <w:t>, а</w:t>
      </w:r>
      <w:r w:rsidRPr="006160CA">
        <w:rPr>
          <w:rFonts w:ascii="Times New Roman" w:hAnsi="Times New Roman" w:cs="Times New Roman"/>
          <w:sz w:val="26"/>
          <w:szCs w:val="26"/>
        </w:rPr>
        <w:t xml:space="preserve"> также законодательству Российской Федерации и иным нормативным правовым актам о контрактной системе в сфере закупок.</w:t>
      </w:r>
      <w:proofErr w:type="gramEnd"/>
    </w:p>
    <w:p w:rsidR="00235080" w:rsidRPr="006160CA" w:rsidRDefault="00235080" w:rsidP="00235080">
      <w:pPr>
        <w:pStyle w:val="ConsPlusNormal"/>
        <w:spacing w:before="220"/>
        <w:ind w:firstLine="540"/>
        <w:jc w:val="both"/>
        <w:rPr>
          <w:rFonts w:ascii="Times New Roman" w:hAnsi="Times New Roman" w:cs="Times New Roman"/>
          <w:sz w:val="26"/>
          <w:szCs w:val="26"/>
        </w:rPr>
      </w:pPr>
      <w:r w:rsidRPr="006160CA">
        <w:rPr>
          <w:rFonts w:ascii="Times New Roman" w:hAnsi="Times New Roman" w:cs="Times New Roman"/>
          <w:sz w:val="26"/>
          <w:szCs w:val="26"/>
        </w:rPr>
        <w:t>2. Основание для осуществления закупки, цель закупки (</w:t>
      </w:r>
      <w:hyperlink r:id="rId47" w:history="1">
        <w:r w:rsidRPr="006160CA">
          <w:rPr>
            <w:rFonts w:ascii="Times New Roman" w:hAnsi="Times New Roman" w:cs="Times New Roman"/>
            <w:sz w:val="26"/>
            <w:szCs w:val="26"/>
          </w:rPr>
          <w:t>ст. 13</w:t>
        </w:r>
      </w:hyperlink>
      <w:r w:rsidRPr="006160CA">
        <w:rPr>
          <w:rFonts w:ascii="Times New Roman" w:hAnsi="Times New Roman" w:cs="Times New Roman"/>
          <w:sz w:val="26"/>
          <w:szCs w:val="26"/>
        </w:rPr>
        <w:t xml:space="preserve"> Федерального закона № 44-ФЗ): указывается мероприятие государственной, муниципальной программы с указанием реквизитов программы, государственное (муниципальное) задание, реализация государственных гарантий, потребность, обусловленная текущей хозяйственной деятельностью, иные основания (указать).</w:t>
      </w:r>
    </w:p>
    <w:p w:rsidR="00235080" w:rsidRPr="006160CA" w:rsidRDefault="00235080" w:rsidP="00235080">
      <w:pPr>
        <w:pStyle w:val="ConsPlusNormal"/>
        <w:spacing w:before="220"/>
        <w:ind w:firstLine="540"/>
        <w:jc w:val="both"/>
        <w:rPr>
          <w:rFonts w:ascii="Times New Roman" w:hAnsi="Times New Roman" w:cs="Times New Roman"/>
          <w:sz w:val="26"/>
          <w:szCs w:val="26"/>
        </w:rPr>
      </w:pPr>
      <w:r w:rsidRPr="006160CA">
        <w:rPr>
          <w:rFonts w:ascii="Times New Roman" w:hAnsi="Times New Roman" w:cs="Times New Roman"/>
          <w:sz w:val="26"/>
          <w:szCs w:val="26"/>
        </w:rPr>
        <w:t xml:space="preserve">3. </w:t>
      </w:r>
      <w:proofErr w:type="gramStart"/>
      <w:r w:rsidRPr="006160CA">
        <w:rPr>
          <w:rFonts w:ascii="Times New Roman" w:hAnsi="Times New Roman" w:cs="Times New Roman"/>
          <w:sz w:val="26"/>
          <w:szCs w:val="26"/>
        </w:rPr>
        <w:t xml:space="preserve">Каким образом определена потребность в объемах закупаемой продукции (дефектные ведомости, заявления граждан о предоставлении услуги, статистические данные, иные виды (указать). </w:t>
      </w:r>
      <w:proofErr w:type="gramEnd"/>
    </w:p>
    <w:p w:rsidR="00E11920" w:rsidRPr="006160CA" w:rsidRDefault="00E11920" w:rsidP="006E321A">
      <w:pPr>
        <w:spacing w:after="0" w:line="240" w:lineRule="auto"/>
        <w:ind w:left="-900"/>
        <w:jc w:val="right"/>
        <w:rPr>
          <w:rFonts w:ascii="Times New Roman" w:eastAsia="Times New Roman" w:hAnsi="Times New Roman" w:cs="Times New Roman"/>
          <w:sz w:val="26"/>
          <w:szCs w:val="26"/>
          <w:lang w:eastAsia="ru-RU"/>
        </w:rPr>
      </w:pPr>
    </w:p>
    <w:p w:rsidR="00E11920" w:rsidRPr="006160CA" w:rsidRDefault="00E11920" w:rsidP="006E321A">
      <w:pPr>
        <w:spacing w:after="0" w:line="240" w:lineRule="auto"/>
        <w:ind w:left="-900"/>
        <w:jc w:val="right"/>
        <w:rPr>
          <w:rFonts w:ascii="Times New Roman" w:eastAsia="Times New Roman" w:hAnsi="Times New Roman" w:cs="Times New Roman"/>
          <w:sz w:val="26"/>
          <w:szCs w:val="26"/>
          <w:lang w:eastAsia="ru-RU"/>
        </w:rPr>
      </w:pPr>
    </w:p>
    <w:p w:rsidR="00267BEE" w:rsidRPr="006160CA" w:rsidRDefault="00267BEE" w:rsidP="00267BEE">
      <w:pPr>
        <w:spacing w:after="0" w:line="240" w:lineRule="auto"/>
        <w:rPr>
          <w:rFonts w:ascii="Times New Roman" w:eastAsia="Times New Roman" w:hAnsi="Times New Roman" w:cs="Times New Roman"/>
          <w:sz w:val="26"/>
          <w:szCs w:val="26"/>
          <w:lang w:eastAsia="ru-RU"/>
        </w:rPr>
      </w:pPr>
    </w:p>
    <w:p w:rsidR="00267BEE" w:rsidRPr="006160CA" w:rsidRDefault="00267BEE" w:rsidP="00267BEE">
      <w:pPr>
        <w:spacing w:after="0" w:line="240" w:lineRule="auto"/>
        <w:rPr>
          <w:rFonts w:ascii="Times New Roman" w:eastAsia="Times New Roman" w:hAnsi="Times New Roman" w:cs="Times New Roman"/>
          <w:sz w:val="26"/>
          <w:szCs w:val="26"/>
          <w:lang w:eastAsia="ru-RU"/>
        </w:rPr>
      </w:pPr>
    </w:p>
    <w:p w:rsidR="00267BEE" w:rsidRPr="006160CA" w:rsidRDefault="00267BEE" w:rsidP="00267BEE">
      <w:pPr>
        <w:spacing w:after="0" w:line="240" w:lineRule="auto"/>
        <w:rPr>
          <w:rFonts w:ascii="Times New Roman" w:eastAsia="Times New Roman" w:hAnsi="Times New Roman" w:cs="Times New Roman"/>
          <w:sz w:val="26"/>
          <w:szCs w:val="26"/>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C54819" w:rsidRDefault="00C54819" w:rsidP="00267BEE">
      <w:pPr>
        <w:spacing w:after="0" w:line="240" w:lineRule="auto"/>
        <w:rPr>
          <w:rFonts w:ascii="Times New Roman" w:eastAsia="Times New Roman" w:hAnsi="Times New Roman" w:cs="Times New Roman"/>
          <w:sz w:val="24"/>
          <w:szCs w:val="24"/>
          <w:lang w:eastAsia="ru-RU"/>
        </w:rPr>
      </w:pPr>
    </w:p>
    <w:p w:rsidR="006160CA" w:rsidRDefault="006160CA" w:rsidP="00267BEE">
      <w:pPr>
        <w:spacing w:after="0" w:line="240" w:lineRule="auto"/>
        <w:rPr>
          <w:rFonts w:ascii="Times New Roman" w:eastAsia="Times New Roman" w:hAnsi="Times New Roman" w:cs="Times New Roman"/>
          <w:sz w:val="24"/>
          <w:szCs w:val="24"/>
          <w:lang w:eastAsia="ru-RU"/>
        </w:rPr>
      </w:pPr>
    </w:p>
    <w:p w:rsidR="006160CA" w:rsidRDefault="006160CA" w:rsidP="00267BEE">
      <w:pPr>
        <w:spacing w:after="0" w:line="240" w:lineRule="auto"/>
        <w:rPr>
          <w:rFonts w:ascii="Times New Roman" w:eastAsia="Times New Roman" w:hAnsi="Times New Roman" w:cs="Times New Roman"/>
          <w:sz w:val="24"/>
          <w:szCs w:val="24"/>
          <w:lang w:eastAsia="ru-RU"/>
        </w:rPr>
      </w:pPr>
    </w:p>
    <w:p w:rsidR="006160CA" w:rsidRDefault="006160CA" w:rsidP="00267BEE">
      <w:pPr>
        <w:spacing w:after="0" w:line="240" w:lineRule="auto"/>
        <w:rPr>
          <w:rFonts w:ascii="Times New Roman" w:eastAsia="Times New Roman" w:hAnsi="Times New Roman" w:cs="Times New Roman"/>
          <w:sz w:val="24"/>
          <w:szCs w:val="24"/>
          <w:lang w:eastAsia="ru-RU"/>
        </w:rPr>
      </w:pPr>
    </w:p>
    <w:p w:rsidR="006160CA" w:rsidRDefault="006160CA" w:rsidP="00267BEE">
      <w:pPr>
        <w:spacing w:after="0" w:line="240" w:lineRule="auto"/>
        <w:rPr>
          <w:rFonts w:ascii="Times New Roman" w:eastAsia="Times New Roman" w:hAnsi="Times New Roman" w:cs="Times New Roman"/>
          <w:sz w:val="24"/>
          <w:szCs w:val="24"/>
          <w:lang w:eastAsia="ru-RU"/>
        </w:rPr>
      </w:pPr>
    </w:p>
    <w:p w:rsidR="00C54819" w:rsidRPr="00267BEE" w:rsidRDefault="00C54819" w:rsidP="00267BEE">
      <w:pPr>
        <w:spacing w:after="0" w:line="240" w:lineRule="auto"/>
        <w:rPr>
          <w:rFonts w:ascii="Times New Roman" w:eastAsia="Times New Roman" w:hAnsi="Times New Roman" w:cs="Times New Roman"/>
          <w:sz w:val="24"/>
          <w:szCs w:val="24"/>
          <w:lang w:eastAsia="ru-RU"/>
        </w:rPr>
      </w:pPr>
    </w:p>
    <w:p w:rsidR="00D41EBF" w:rsidRPr="006160CA" w:rsidRDefault="00D41EBF" w:rsidP="00D41EBF">
      <w:pPr>
        <w:pStyle w:val="ConsPlusNormal"/>
        <w:ind w:left="6804"/>
        <w:outlineLvl w:val="1"/>
        <w:rPr>
          <w:rFonts w:ascii="Times New Roman" w:hAnsi="Times New Roman" w:cs="Times New Roman"/>
          <w:sz w:val="26"/>
          <w:szCs w:val="26"/>
        </w:rPr>
      </w:pPr>
      <w:r w:rsidRPr="006160CA">
        <w:rPr>
          <w:rFonts w:ascii="Times New Roman" w:hAnsi="Times New Roman" w:cs="Times New Roman"/>
          <w:sz w:val="26"/>
          <w:szCs w:val="26"/>
        </w:rPr>
        <w:lastRenderedPageBreak/>
        <w:t>Приложение № 4</w:t>
      </w:r>
    </w:p>
    <w:p w:rsidR="00D41EBF" w:rsidRPr="006160CA" w:rsidRDefault="00D41EBF" w:rsidP="00D41EBF">
      <w:pPr>
        <w:pStyle w:val="ConsPlusNormal"/>
        <w:ind w:left="6804"/>
        <w:rPr>
          <w:rFonts w:ascii="Times New Roman" w:hAnsi="Times New Roman" w:cs="Times New Roman"/>
          <w:sz w:val="26"/>
          <w:szCs w:val="26"/>
        </w:rPr>
      </w:pPr>
      <w:r w:rsidRPr="006160CA">
        <w:rPr>
          <w:rFonts w:ascii="Times New Roman" w:hAnsi="Times New Roman" w:cs="Times New Roman"/>
          <w:sz w:val="26"/>
          <w:szCs w:val="26"/>
        </w:rPr>
        <w:t>к Заявке</w:t>
      </w:r>
    </w:p>
    <w:p w:rsidR="00D41EBF" w:rsidRDefault="00D41EBF" w:rsidP="00D41EBF">
      <w:pPr>
        <w:pStyle w:val="ConsPlusNormal"/>
        <w:ind w:left="6804"/>
        <w:rPr>
          <w:rFonts w:ascii="Times New Roman" w:hAnsi="Times New Roman" w:cs="Times New Roman"/>
          <w:sz w:val="28"/>
          <w:szCs w:val="28"/>
        </w:rPr>
      </w:pPr>
    </w:p>
    <w:p w:rsidR="00D41EBF" w:rsidRDefault="00D41EBF" w:rsidP="00D41EBF">
      <w:pPr>
        <w:pStyle w:val="ConsPlusNormal"/>
        <w:ind w:left="6804"/>
        <w:rPr>
          <w:rFonts w:ascii="Times New Roman" w:hAnsi="Times New Roman" w:cs="Times New Roman"/>
          <w:sz w:val="28"/>
          <w:szCs w:val="28"/>
        </w:rPr>
      </w:pPr>
    </w:p>
    <w:p w:rsidR="00D41EBF" w:rsidRDefault="00D41EBF" w:rsidP="00D41EBF">
      <w:pPr>
        <w:pStyle w:val="ConsPlusNormal"/>
        <w:ind w:left="6804"/>
        <w:rPr>
          <w:rFonts w:ascii="Times New Roman" w:hAnsi="Times New Roman" w:cs="Times New Roman"/>
          <w:sz w:val="28"/>
          <w:szCs w:val="28"/>
        </w:rPr>
      </w:pPr>
    </w:p>
    <w:p w:rsidR="00D41EBF" w:rsidRDefault="00D41EBF" w:rsidP="00D41EBF">
      <w:pPr>
        <w:pStyle w:val="ConsPlusNormal"/>
        <w:ind w:left="6804"/>
        <w:rPr>
          <w:rFonts w:ascii="Times New Roman" w:hAnsi="Times New Roman" w:cs="Times New Roman"/>
          <w:sz w:val="28"/>
          <w:szCs w:val="28"/>
        </w:rPr>
      </w:pPr>
    </w:p>
    <w:p w:rsidR="00D41EBF" w:rsidRPr="006160CA" w:rsidRDefault="00D41EBF" w:rsidP="00D41EBF">
      <w:pPr>
        <w:pStyle w:val="ConsPlusNormal"/>
        <w:jc w:val="center"/>
        <w:rPr>
          <w:rFonts w:ascii="Times New Roman" w:hAnsi="Times New Roman" w:cs="Times New Roman"/>
          <w:sz w:val="26"/>
          <w:szCs w:val="26"/>
        </w:rPr>
      </w:pPr>
      <w:r w:rsidRPr="006160CA">
        <w:rPr>
          <w:rFonts w:ascii="Times New Roman" w:hAnsi="Times New Roman" w:cs="Times New Roman"/>
          <w:sz w:val="26"/>
          <w:szCs w:val="26"/>
        </w:rPr>
        <w:t>Особые условия контракта</w:t>
      </w:r>
    </w:p>
    <w:p w:rsidR="00D41EBF" w:rsidRPr="006160CA" w:rsidRDefault="00D41EBF" w:rsidP="00D41EBF">
      <w:pPr>
        <w:pStyle w:val="ConsPlusNormal"/>
        <w:jc w:val="both"/>
        <w:rPr>
          <w:rFonts w:ascii="Times New Roman" w:hAnsi="Times New Roman" w:cs="Times New Roman"/>
          <w:sz w:val="26"/>
          <w:szCs w:val="26"/>
        </w:rPr>
      </w:pPr>
    </w:p>
    <w:p w:rsidR="00D41EBF" w:rsidRPr="006160CA" w:rsidRDefault="00D41EBF" w:rsidP="00C54819">
      <w:pPr>
        <w:pStyle w:val="ConsPlusNormal"/>
        <w:ind w:left="6804"/>
        <w:outlineLvl w:val="1"/>
        <w:rPr>
          <w:rFonts w:ascii="Times New Roman" w:hAnsi="Times New Roman" w:cs="Times New Roman"/>
          <w:sz w:val="26"/>
          <w:szCs w:val="26"/>
        </w:rPr>
      </w:pPr>
    </w:p>
    <w:p w:rsidR="00D41EBF" w:rsidRPr="006160CA" w:rsidRDefault="00D41EBF" w:rsidP="00D41EBF">
      <w:pPr>
        <w:pStyle w:val="ConsPlusNormal"/>
        <w:ind w:firstLine="540"/>
        <w:jc w:val="both"/>
        <w:rPr>
          <w:rFonts w:ascii="Times New Roman" w:hAnsi="Times New Roman" w:cs="Times New Roman"/>
          <w:sz w:val="26"/>
          <w:szCs w:val="26"/>
        </w:rPr>
      </w:pPr>
      <w:r w:rsidRPr="006160CA">
        <w:rPr>
          <w:rFonts w:ascii="Times New Roman" w:hAnsi="Times New Roman" w:cs="Times New Roman"/>
          <w:sz w:val="26"/>
          <w:szCs w:val="26"/>
        </w:rPr>
        <w:t>Заказчик: ______________________________________________________</w:t>
      </w:r>
    </w:p>
    <w:p w:rsidR="00D41EBF" w:rsidRPr="006160CA" w:rsidRDefault="00D41EBF" w:rsidP="00D41EBF">
      <w:pPr>
        <w:pStyle w:val="ConsPlusNormal"/>
        <w:spacing w:before="220"/>
        <w:ind w:left="567" w:hanging="27"/>
        <w:jc w:val="both"/>
        <w:rPr>
          <w:rFonts w:ascii="Times New Roman" w:hAnsi="Times New Roman" w:cs="Times New Roman"/>
          <w:sz w:val="26"/>
          <w:szCs w:val="26"/>
        </w:rPr>
      </w:pPr>
      <w:r w:rsidRPr="006160CA">
        <w:rPr>
          <w:rFonts w:ascii="Times New Roman" w:hAnsi="Times New Roman" w:cs="Times New Roman"/>
          <w:sz w:val="26"/>
          <w:szCs w:val="26"/>
        </w:rPr>
        <w:t>Предмет контракта: _____________________________________________</w:t>
      </w:r>
    </w:p>
    <w:p w:rsidR="00D41EBF" w:rsidRPr="006160CA" w:rsidRDefault="00D41EBF" w:rsidP="00D41EBF">
      <w:pPr>
        <w:pStyle w:val="ConsPlusNormal"/>
        <w:jc w:val="both"/>
        <w:rPr>
          <w:rFonts w:ascii="Times New Roman" w:hAnsi="Times New Roman" w:cs="Times New Roman"/>
          <w:sz w:val="26"/>
          <w:szCs w:val="26"/>
        </w:rPr>
      </w:pPr>
    </w:p>
    <w:p w:rsidR="006160CA" w:rsidRPr="006160CA" w:rsidRDefault="006160CA" w:rsidP="00D41EBF">
      <w:pPr>
        <w:pStyle w:val="ConsPlusNormal"/>
        <w:jc w:val="both"/>
        <w:rPr>
          <w:rFonts w:ascii="Times New Roman" w:hAnsi="Times New Roman" w:cs="Times New Roman"/>
          <w:sz w:val="26"/>
          <w:szCs w:val="26"/>
        </w:rPr>
      </w:pPr>
      <w:r w:rsidRPr="006160CA">
        <w:rPr>
          <w:rFonts w:ascii="Times New Roman" w:hAnsi="Times New Roman" w:cs="Times New Roman"/>
          <w:sz w:val="26"/>
          <w:szCs w:val="26"/>
        </w:rPr>
        <w:t xml:space="preserve">        ______________________________________________________________ </w:t>
      </w:r>
    </w:p>
    <w:p w:rsidR="00D41EBF" w:rsidRPr="006160CA" w:rsidRDefault="00D41EBF" w:rsidP="00D41EBF">
      <w:pPr>
        <w:pStyle w:val="ConsPlusNormal"/>
        <w:outlineLvl w:val="1"/>
        <w:rPr>
          <w:rFonts w:ascii="Times New Roman" w:hAnsi="Times New Roman" w:cs="Times New Roman"/>
          <w:sz w:val="26"/>
          <w:szCs w:val="26"/>
        </w:rPr>
      </w:pPr>
    </w:p>
    <w:p w:rsidR="006160CA" w:rsidRPr="006160CA" w:rsidRDefault="006160CA" w:rsidP="00D41EBF">
      <w:pPr>
        <w:pStyle w:val="ConsPlusNormal"/>
        <w:outlineLvl w:val="1"/>
        <w:rPr>
          <w:rFonts w:ascii="Times New Roman" w:hAnsi="Times New Roman" w:cs="Times New Roman"/>
          <w:sz w:val="26"/>
          <w:szCs w:val="26"/>
        </w:rPr>
      </w:pPr>
      <w:r w:rsidRPr="006160CA">
        <w:rPr>
          <w:rFonts w:ascii="Times New Roman" w:hAnsi="Times New Roman" w:cs="Times New Roman"/>
          <w:sz w:val="26"/>
          <w:szCs w:val="26"/>
        </w:rPr>
        <w:t xml:space="preserve">       ____________________________________________________________</w:t>
      </w:r>
    </w:p>
    <w:p w:rsidR="00D41EBF" w:rsidRPr="006160CA" w:rsidRDefault="00D41EBF" w:rsidP="00C54819">
      <w:pPr>
        <w:pStyle w:val="ConsPlusNormal"/>
        <w:ind w:left="6804"/>
        <w:outlineLvl w:val="1"/>
        <w:rPr>
          <w:rFonts w:ascii="Times New Roman" w:hAnsi="Times New Roman" w:cs="Times New Roman"/>
          <w:sz w:val="26"/>
          <w:szCs w:val="26"/>
        </w:rPr>
      </w:pPr>
    </w:p>
    <w:p w:rsidR="00D41EBF" w:rsidRPr="006160CA" w:rsidRDefault="00D41EBF" w:rsidP="00C54819">
      <w:pPr>
        <w:pStyle w:val="ConsPlusNormal"/>
        <w:ind w:left="6804"/>
        <w:outlineLvl w:val="1"/>
        <w:rPr>
          <w:rFonts w:ascii="Times New Roman" w:hAnsi="Times New Roman" w:cs="Times New Roman"/>
          <w:sz w:val="26"/>
          <w:szCs w:val="26"/>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6160CA" w:rsidRDefault="006160CA" w:rsidP="00C54819">
      <w:pPr>
        <w:pStyle w:val="ConsPlusNormal"/>
        <w:ind w:left="6804"/>
        <w:outlineLvl w:val="1"/>
        <w:rPr>
          <w:rFonts w:ascii="Times New Roman" w:hAnsi="Times New Roman" w:cs="Times New Roman"/>
          <w:sz w:val="28"/>
          <w:szCs w:val="28"/>
        </w:rPr>
      </w:pPr>
    </w:p>
    <w:p w:rsidR="00D41EBF" w:rsidRDefault="00D41EBF" w:rsidP="00C54819">
      <w:pPr>
        <w:pStyle w:val="ConsPlusNormal"/>
        <w:ind w:left="6804"/>
        <w:outlineLvl w:val="1"/>
        <w:rPr>
          <w:rFonts w:ascii="Times New Roman" w:hAnsi="Times New Roman" w:cs="Times New Roman"/>
          <w:sz w:val="28"/>
          <w:szCs w:val="28"/>
        </w:rPr>
      </w:pPr>
    </w:p>
    <w:p w:rsidR="006160CA" w:rsidRDefault="006160CA" w:rsidP="00C54819">
      <w:pPr>
        <w:pStyle w:val="ConsPlusNormal"/>
        <w:ind w:left="6804"/>
        <w:outlineLvl w:val="1"/>
        <w:rPr>
          <w:rFonts w:ascii="Times New Roman" w:hAnsi="Times New Roman" w:cs="Times New Roman"/>
          <w:sz w:val="26"/>
          <w:szCs w:val="26"/>
        </w:rPr>
      </w:pPr>
    </w:p>
    <w:p w:rsidR="00C54819" w:rsidRPr="006160CA" w:rsidRDefault="00C54819" w:rsidP="00C54819">
      <w:pPr>
        <w:pStyle w:val="ConsPlusNormal"/>
        <w:ind w:left="6804"/>
        <w:outlineLvl w:val="1"/>
        <w:rPr>
          <w:rFonts w:ascii="Times New Roman" w:hAnsi="Times New Roman" w:cs="Times New Roman"/>
          <w:sz w:val="26"/>
          <w:szCs w:val="26"/>
        </w:rPr>
      </w:pPr>
      <w:r w:rsidRPr="006160CA">
        <w:rPr>
          <w:rFonts w:ascii="Times New Roman" w:hAnsi="Times New Roman" w:cs="Times New Roman"/>
          <w:sz w:val="26"/>
          <w:szCs w:val="26"/>
        </w:rPr>
        <w:lastRenderedPageBreak/>
        <w:t xml:space="preserve">Приложение № </w:t>
      </w:r>
      <w:r w:rsidR="00D41EBF" w:rsidRPr="006160CA">
        <w:rPr>
          <w:rFonts w:ascii="Times New Roman" w:hAnsi="Times New Roman" w:cs="Times New Roman"/>
          <w:sz w:val="26"/>
          <w:szCs w:val="26"/>
        </w:rPr>
        <w:t>5</w:t>
      </w:r>
    </w:p>
    <w:p w:rsidR="00C54819" w:rsidRPr="006160CA" w:rsidRDefault="00C54819" w:rsidP="00C54819">
      <w:pPr>
        <w:pStyle w:val="ConsPlusNormal"/>
        <w:ind w:left="6804"/>
        <w:rPr>
          <w:rFonts w:ascii="Times New Roman" w:hAnsi="Times New Roman" w:cs="Times New Roman"/>
          <w:sz w:val="26"/>
          <w:szCs w:val="26"/>
        </w:rPr>
      </w:pPr>
      <w:r w:rsidRPr="006160CA">
        <w:rPr>
          <w:rFonts w:ascii="Times New Roman" w:hAnsi="Times New Roman" w:cs="Times New Roman"/>
          <w:sz w:val="26"/>
          <w:szCs w:val="26"/>
        </w:rPr>
        <w:t>к Заявке</w:t>
      </w:r>
    </w:p>
    <w:p w:rsidR="00C54819" w:rsidRDefault="00C54819" w:rsidP="00C54819">
      <w:pPr>
        <w:pStyle w:val="ConsPlusNormal"/>
        <w:jc w:val="both"/>
        <w:rPr>
          <w:rFonts w:ascii="Times New Roman" w:hAnsi="Times New Roman" w:cs="Times New Roman"/>
          <w:sz w:val="28"/>
          <w:szCs w:val="28"/>
        </w:rPr>
      </w:pPr>
    </w:p>
    <w:p w:rsidR="00C54819" w:rsidRDefault="00C54819" w:rsidP="00C54819">
      <w:pPr>
        <w:pStyle w:val="ConsPlusNormal"/>
        <w:jc w:val="center"/>
        <w:rPr>
          <w:rFonts w:ascii="Times New Roman" w:hAnsi="Times New Roman" w:cs="Times New Roman"/>
          <w:sz w:val="26"/>
          <w:szCs w:val="26"/>
        </w:rPr>
      </w:pPr>
    </w:p>
    <w:p w:rsidR="00C54819" w:rsidRDefault="00C54819" w:rsidP="00C54819">
      <w:pPr>
        <w:pStyle w:val="ConsPlusNormal"/>
        <w:jc w:val="center"/>
        <w:rPr>
          <w:rFonts w:ascii="Times New Roman" w:hAnsi="Times New Roman" w:cs="Times New Roman"/>
          <w:sz w:val="26"/>
          <w:szCs w:val="26"/>
        </w:rPr>
      </w:pPr>
    </w:p>
    <w:p w:rsidR="00C54819" w:rsidRDefault="00C54819" w:rsidP="00C54819">
      <w:pPr>
        <w:pStyle w:val="ConsPlusNormal"/>
        <w:jc w:val="center"/>
        <w:rPr>
          <w:rFonts w:ascii="Times New Roman" w:hAnsi="Times New Roman" w:cs="Times New Roman"/>
          <w:sz w:val="26"/>
          <w:szCs w:val="26"/>
        </w:rPr>
      </w:pPr>
    </w:p>
    <w:p w:rsidR="00C54819" w:rsidRPr="00456301" w:rsidRDefault="00C54819" w:rsidP="00C54819">
      <w:pPr>
        <w:pStyle w:val="ConsPlusNormal"/>
        <w:jc w:val="center"/>
        <w:rPr>
          <w:rFonts w:ascii="Times New Roman" w:hAnsi="Times New Roman" w:cs="Times New Roman"/>
          <w:sz w:val="26"/>
          <w:szCs w:val="26"/>
        </w:rPr>
      </w:pPr>
      <w:r w:rsidRPr="00456301">
        <w:rPr>
          <w:rFonts w:ascii="Times New Roman" w:hAnsi="Times New Roman" w:cs="Times New Roman"/>
          <w:sz w:val="26"/>
          <w:szCs w:val="26"/>
        </w:rPr>
        <w:t>ЛИСТ СОГЛАСОВАНИЯ ЗАКУПКИ</w:t>
      </w:r>
    </w:p>
    <w:p w:rsidR="00C54819" w:rsidRPr="00456301" w:rsidRDefault="00C54819" w:rsidP="00C54819">
      <w:pPr>
        <w:pStyle w:val="ConsPlusNormal"/>
        <w:jc w:val="both"/>
        <w:rPr>
          <w:rFonts w:ascii="Times New Roman" w:hAnsi="Times New Roman" w:cs="Times New Roman"/>
          <w:sz w:val="26"/>
          <w:szCs w:val="26"/>
        </w:rPr>
      </w:pPr>
    </w:p>
    <w:p w:rsidR="00C54819" w:rsidRPr="00456301" w:rsidRDefault="00C54819" w:rsidP="00C54819">
      <w:pPr>
        <w:pStyle w:val="ConsPlusNormal"/>
        <w:ind w:firstLine="540"/>
        <w:jc w:val="both"/>
        <w:rPr>
          <w:rFonts w:ascii="Times New Roman" w:hAnsi="Times New Roman" w:cs="Times New Roman"/>
          <w:sz w:val="26"/>
          <w:szCs w:val="26"/>
        </w:rPr>
      </w:pPr>
      <w:r w:rsidRPr="00456301">
        <w:rPr>
          <w:rFonts w:ascii="Times New Roman" w:hAnsi="Times New Roman" w:cs="Times New Roman"/>
          <w:sz w:val="26"/>
          <w:szCs w:val="26"/>
        </w:rPr>
        <w:t>Заказчик: ______________________________________________________</w:t>
      </w:r>
    </w:p>
    <w:p w:rsidR="00C54819" w:rsidRPr="00456301" w:rsidRDefault="00C54819" w:rsidP="00C54819">
      <w:pPr>
        <w:pStyle w:val="ConsPlusNormal"/>
        <w:spacing w:before="220"/>
        <w:ind w:left="567" w:hanging="27"/>
        <w:jc w:val="both"/>
        <w:rPr>
          <w:rFonts w:ascii="Times New Roman" w:hAnsi="Times New Roman" w:cs="Times New Roman"/>
          <w:sz w:val="26"/>
          <w:szCs w:val="26"/>
        </w:rPr>
      </w:pPr>
      <w:r w:rsidRPr="00456301">
        <w:rPr>
          <w:rFonts w:ascii="Times New Roman" w:hAnsi="Times New Roman" w:cs="Times New Roman"/>
          <w:sz w:val="26"/>
          <w:szCs w:val="26"/>
        </w:rPr>
        <w:t>Предмет контракта: _____________________________________________</w:t>
      </w:r>
    </w:p>
    <w:p w:rsidR="00C54819" w:rsidRPr="00456301" w:rsidRDefault="00C54819" w:rsidP="00C54819">
      <w:pPr>
        <w:pStyle w:val="ConsPlusNormal"/>
        <w:jc w:val="both"/>
        <w:rPr>
          <w:rFonts w:ascii="Times New Roman" w:hAnsi="Times New Roman" w:cs="Times New Roman"/>
          <w:sz w:val="26"/>
          <w:szCs w:val="26"/>
        </w:rPr>
      </w:pPr>
    </w:p>
    <w:p w:rsidR="00C54819" w:rsidRPr="00456301" w:rsidRDefault="00C54819" w:rsidP="00C54819">
      <w:pPr>
        <w:rPr>
          <w:rFonts w:ascii="Times New Roman" w:hAnsi="Times New Roman" w:cs="Times New Roman"/>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94"/>
        <w:gridCol w:w="1984"/>
        <w:gridCol w:w="992"/>
        <w:gridCol w:w="1985"/>
        <w:gridCol w:w="1701"/>
      </w:tblGrid>
      <w:tr w:rsidR="00C54819" w:rsidRPr="00456301" w:rsidTr="00170866">
        <w:tc>
          <w:tcPr>
            <w:tcW w:w="2694" w:type="dxa"/>
          </w:tcPr>
          <w:p w:rsidR="00C54819" w:rsidRPr="00456301" w:rsidRDefault="00C54819" w:rsidP="00170866">
            <w:pPr>
              <w:pStyle w:val="ConsPlusNormal"/>
              <w:jc w:val="center"/>
              <w:rPr>
                <w:rFonts w:ascii="Times New Roman" w:hAnsi="Times New Roman" w:cs="Times New Roman"/>
                <w:sz w:val="26"/>
                <w:szCs w:val="26"/>
              </w:rPr>
            </w:pPr>
            <w:r w:rsidRPr="00456301">
              <w:rPr>
                <w:rFonts w:ascii="Times New Roman" w:hAnsi="Times New Roman" w:cs="Times New Roman"/>
                <w:sz w:val="26"/>
                <w:szCs w:val="26"/>
              </w:rPr>
              <w:t>Должность</w:t>
            </w:r>
          </w:p>
        </w:tc>
        <w:tc>
          <w:tcPr>
            <w:tcW w:w="1984" w:type="dxa"/>
          </w:tcPr>
          <w:p w:rsidR="00C54819" w:rsidRPr="00456301" w:rsidRDefault="00C54819" w:rsidP="00170866">
            <w:pPr>
              <w:pStyle w:val="ConsPlusNormal"/>
              <w:jc w:val="center"/>
              <w:rPr>
                <w:rFonts w:ascii="Times New Roman" w:hAnsi="Times New Roman" w:cs="Times New Roman"/>
                <w:sz w:val="26"/>
                <w:szCs w:val="26"/>
              </w:rPr>
            </w:pPr>
            <w:r w:rsidRPr="00456301">
              <w:rPr>
                <w:rFonts w:ascii="Times New Roman" w:hAnsi="Times New Roman" w:cs="Times New Roman"/>
                <w:sz w:val="26"/>
                <w:szCs w:val="26"/>
              </w:rPr>
              <w:t>Дата согласования и подпись</w:t>
            </w:r>
          </w:p>
        </w:tc>
        <w:tc>
          <w:tcPr>
            <w:tcW w:w="992" w:type="dxa"/>
          </w:tcPr>
          <w:p w:rsidR="00C54819" w:rsidRPr="00456301" w:rsidRDefault="00C54819" w:rsidP="00170866">
            <w:pPr>
              <w:pStyle w:val="ConsPlusNormal"/>
              <w:jc w:val="center"/>
              <w:rPr>
                <w:rFonts w:ascii="Times New Roman" w:hAnsi="Times New Roman" w:cs="Times New Roman"/>
                <w:sz w:val="26"/>
                <w:szCs w:val="26"/>
              </w:rPr>
            </w:pPr>
            <w:r w:rsidRPr="00456301">
              <w:rPr>
                <w:rFonts w:ascii="Times New Roman" w:hAnsi="Times New Roman" w:cs="Times New Roman"/>
                <w:sz w:val="26"/>
                <w:szCs w:val="26"/>
              </w:rPr>
              <w:t>ФИО</w:t>
            </w:r>
          </w:p>
        </w:tc>
        <w:tc>
          <w:tcPr>
            <w:tcW w:w="1985" w:type="dxa"/>
          </w:tcPr>
          <w:p w:rsidR="00C54819" w:rsidRPr="00456301" w:rsidRDefault="00C54819" w:rsidP="00170866">
            <w:pPr>
              <w:pStyle w:val="ConsPlusNormal"/>
              <w:jc w:val="center"/>
              <w:rPr>
                <w:rFonts w:ascii="Times New Roman" w:hAnsi="Times New Roman" w:cs="Times New Roman"/>
                <w:sz w:val="26"/>
                <w:szCs w:val="26"/>
              </w:rPr>
            </w:pPr>
            <w:r w:rsidRPr="00456301">
              <w:rPr>
                <w:rFonts w:ascii="Times New Roman" w:hAnsi="Times New Roman" w:cs="Times New Roman"/>
                <w:sz w:val="26"/>
                <w:szCs w:val="26"/>
              </w:rPr>
              <w:t>Дата поступления на согласование</w:t>
            </w:r>
          </w:p>
        </w:tc>
        <w:tc>
          <w:tcPr>
            <w:tcW w:w="1701" w:type="dxa"/>
          </w:tcPr>
          <w:p w:rsidR="00C54819" w:rsidRPr="00456301" w:rsidRDefault="00C54819" w:rsidP="00170866">
            <w:pPr>
              <w:pStyle w:val="ConsPlusNormal"/>
              <w:jc w:val="center"/>
              <w:rPr>
                <w:rFonts w:ascii="Times New Roman" w:hAnsi="Times New Roman" w:cs="Times New Roman"/>
                <w:sz w:val="26"/>
                <w:szCs w:val="26"/>
              </w:rPr>
            </w:pPr>
            <w:r w:rsidRPr="00456301">
              <w:rPr>
                <w:rFonts w:ascii="Times New Roman" w:hAnsi="Times New Roman" w:cs="Times New Roman"/>
                <w:sz w:val="26"/>
                <w:szCs w:val="26"/>
              </w:rPr>
              <w:t>Дата возврата на доработку</w:t>
            </w:r>
          </w:p>
        </w:tc>
      </w:tr>
      <w:tr w:rsidR="00C54819" w:rsidRPr="00456301" w:rsidTr="00170866">
        <w:tc>
          <w:tcPr>
            <w:tcW w:w="2694" w:type="dxa"/>
          </w:tcPr>
          <w:p w:rsidR="00C54819" w:rsidRPr="00456301" w:rsidRDefault="00C54819" w:rsidP="00170866">
            <w:pPr>
              <w:pStyle w:val="ConsPlusNormal"/>
              <w:rPr>
                <w:rFonts w:ascii="Times New Roman" w:hAnsi="Times New Roman" w:cs="Times New Roman"/>
                <w:sz w:val="26"/>
                <w:szCs w:val="26"/>
              </w:rPr>
            </w:pPr>
            <w:r w:rsidRPr="00456301">
              <w:rPr>
                <w:rFonts w:ascii="Times New Roman" w:hAnsi="Times New Roman" w:cs="Times New Roman"/>
                <w:sz w:val="26"/>
                <w:szCs w:val="26"/>
              </w:rPr>
              <w:t>Руководитель контрактной службы/контрактный управляющий Заказчика</w:t>
            </w:r>
          </w:p>
        </w:tc>
        <w:tc>
          <w:tcPr>
            <w:tcW w:w="1984" w:type="dxa"/>
          </w:tcPr>
          <w:p w:rsidR="00C54819" w:rsidRPr="00456301" w:rsidRDefault="00C54819" w:rsidP="00170866">
            <w:pPr>
              <w:pStyle w:val="ConsPlusNormal"/>
              <w:rPr>
                <w:rFonts w:ascii="Times New Roman" w:hAnsi="Times New Roman" w:cs="Times New Roman"/>
                <w:sz w:val="26"/>
                <w:szCs w:val="26"/>
              </w:rPr>
            </w:pPr>
          </w:p>
        </w:tc>
        <w:tc>
          <w:tcPr>
            <w:tcW w:w="992" w:type="dxa"/>
          </w:tcPr>
          <w:p w:rsidR="00C54819" w:rsidRPr="00456301" w:rsidRDefault="00C54819" w:rsidP="00170866">
            <w:pPr>
              <w:pStyle w:val="ConsPlusNormal"/>
              <w:rPr>
                <w:rFonts w:ascii="Times New Roman" w:hAnsi="Times New Roman" w:cs="Times New Roman"/>
                <w:sz w:val="26"/>
                <w:szCs w:val="26"/>
              </w:rPr>
            </w:pPr>
          </w:p>
        </w:tc>
        <w:tc>
          <w:tcPr>
            <w:tcW w:w="1985" w:type="dxa"/>
          </w:tcPr>
          <w:p w:rsidR="00C54819" w:rsidRPr="00456301" w:rsidRDefault="00C54819" w:rsidP="00170866">
            <w:pPr>
              <w:pStyle w:val="ConsPlusNormal"/>
              <w:rPr>
                <w:rFonts w:ascii="Times New Roman" w:hAnsi="Times New Roman" w:cs="Times New Roman"/>
                <w:sz w:val="26"/>
                <w:szCs w:val="26"/>
              </w:rPr>
            </w:pPr>
          </w:p>
        </w:tc>
        <w:tc>
          <w:tcPr>
            <w:tcW w:w="1701" w:type="dxa"/>
          </w:tcPr>
          <w:p w:rsidR="00C54819" w:rsidRPr="00456301" w:rsidRDefault="00C54819" w:rsidP="00170866">
            <w:pPr>
              <w:pStyle w:val="ConsPlusNormal"/>
              <w:rPr>
                <w:rFonts w:ascii="Times New Roman" w:hAnsi="Times New Roman" w:cs="Times New Roman"/>
                <w:sz w:val="26"/>
                <w:szCs w:val="26"/>
              </w:rPr>
            </w:pPr>
          </w:p>
        </w:tc>
      </w:tr>
      <w:tr w:rsidR="00C54819" w:rsidRPr="00456301" w:rsidTr="00170866">
        <w:tc>
          <w:tcPr>
            <w:tcW w:w="2694" w:type="dxa"/>
          </w:tcPr>
          <w:p w:rsidR="00C54819" w:rsidRPr="00456301" w:rsidRDefault="00C54819" w:rsidP="00170866">
            <w:pPr>
              <w:pStyle w:val="ConsPlusNormal"/>
              <w:rPr>
                <w:rFonts w:ascii="Times New Roman" w:hAnsi="Times New Roman" w:cs="Times New Roman"/>
                <w:sz w:val="26"/>
                <w:szCs w:val="26"/>
              </w:rPr>
            </w:pPr>
            <w:r w:rsidRPr="00456301">
              <w:rPr>
                <w:rFonts w:ascii="Times New Roman" w:hAnsi="Times New Roman" w:cs="Times New Roman"/>
                <w:sz w:val="26"/>
                <w:szCs w:val="26"/>
              </w:rPr>
              <w:t>Главный бухгалтер Заказчика</w:t>
            </w:r>
          </w:p>
        </w:tc>
        <w:tc>
          <w:tcPr>
            <w:tcW w:w="1984" w:type="dxa"/>
          </w:tcPr>
          <w:p w:rsidR="00C54819" w:rsidRPr="00456301" w:rsidRDefault="00C54819" w:rsidP="00170866">
            <w:pPr>
              <w:pStyle w:val="ConsPlusNormal"/>
              <w:rPr>
                <w:rFonts w:ascii="Times New Roman" w:hAnsi="Times New Roman" w:cs="Times New Roman"/>
                <w:sz w:val="26"/>
                <w:szCs w:val="26"/>
              </w:rPr>
            </w:pPr>
          </w:p>
        </w:tc>
        <w:tc>
          <w:tcPr>
            <w:tcW w:w="992" w:type="dxa"/>
          </w:tcPr>
          <w:p w:rsidR="00C54819" w:rsidRPr="00456301" w:rsidRDefault="00C54819" w:rsidP="00170866">
            <w:pPr>
              <w:pStyle w:val="ConsPlusNormal"/>
              <w:rPr>
                <w:rFonts w:ascii="Times New Roman" w:hAnsi="Times New Roman" w:cs="Times New Roman"/>
                <w:sz w:val="26"/>
                <w:szCs w:val="26"/>
              </w:rPr>
            </w:pPr>
          </w:p>
        </w:tc>
        <w:tc>
          <w:tcPr>
            <w:tcW w:w="1985" w:type="dxa"/>
          </w:tcPr>
          <w:p w:rsidR="00C54819" w:rsidRPr="00456301" w:rsidRDefault="00C54819" w:rsidP="00170866">
            <w:pPr>
              <w:pStyle w:val="ConsPlusNormal"/>
              <w:rPr>
                <w:rFonts w:ascii="Times New Roman" w:hAnsi="Times New Roman" w:cs="Times New Roman"/>
                <w:sz w:val="26"/>
                <w:szCs w:val="26"/>
              </w:rPr>
            </w:pPr>
          </w:p>
        </w:tc>
        <w:tc>
          <w:tcPr>
            <w:tcW w:w="1701" w:type="dxa"/>
          </w:tcPr>
          <w:p w:rsidR="00C54819" w:rsidRPr="00456301" w:rsidRDefault="00C54819" w:rsidP="00170866">
            <w:pPr>
              <w:pStyle w:val="ConsPlusNormal"/>
              <w:rPr>
                <w:rFonts w:ascii="Times New Roman" w:hAnsi="Times New Roman" w:cs="Times New Roman"/>
                <w:sz w:val="26"/>
                <w:szCs w:val="26"/>
              </w:rPr>
            </w:pPr>
          </w:p>
        </w:tc>
      </w:tr>
      <w:tr w:rsidR="00C54819" w:rsidRPr="00456301" w:rsidTr="00170866">
        <w:tc>
          <w:tcPr>
            <w:tcW w:w="2694" w:type="dxa"/>
          </w:tcPr>
          <w:p w:rsidR="00C54819" w:rsidRPr="00456301" w:rsidRDefault="00C54819" w:rsidP="00170866">
            <w:pPr>
              <w:pStyle w:val="ConsPlusNormal"/>
              <w:rPr>
                <w:rFonts w:ascii="Times New Roman" w:hAnsi="Times New Roman" w:cs="Times New Roman"/>
                <w:sz w:val="26"/>
                <w:szCs w:val="26"/>
              </w:rPr>
            </w:pPr>
            <w:r w:rsidRPr="00456301">
              <w:rPr>
                <w:rFonts w:ascii="Times New Roman" w:hAnsi="Times New Roman" w:cs="Times New Roman"/>
                <w:sz w:val="26"/>
                <w:szCs w:val="26"/>
              </w:rPr>
              <w:t>Главный распорядитель бюджетных средств</w:t>
            </w:r>
            <w:r w:rsidRPr="00456301">
              <w:rPr>
                <w:rStyle w:val="a7"/>
                <w:rFonts w:ascii="Times New Roman" w:hAnsi="Times New Roman" w:cs="Times New Roman"/>
                <w:sz w:val="26"/>
                <w:szCs w:val="26"/>
              </w:rPr>
              <w:footnoteReference w:id="12"/>
            </w:r>
          </w:p>
        </w:tc>
        <w:tc>
          <w:tcPr>
            <w:tcW w:w="1984" w:type="dxa"/>
          </w:tcPr>
          <w:p w:rsidR="00C54819" w:rsidRPr="00456301" w:rsidRDefault="00C54819" w:rsidP="00170866">
            <w:pPr>
              <w:pStyle w:val="ConsPlusNormal"/>
              <w:rPr>
                <w:rFonts w:ascii="Times New Roman" w:hAnsi="Times New Roman" w:cs="Times New Roman"/>
                <w:sz w:val="26"/>
                <w:szCs w:val="26"/>
              </w:rPr>
            </w:pPr>
          </w:p>
        </w:tc>
        <w:tc>
          <w:tcPr>
            <w:tcW w:w="992" w:type="dxa"/>
          </w:tcPr>
          <w:p w:rsidR="00C54819" w:rsidRPr="00456301" w:rsidRDefault="00C54819" w:rsidP="00170866">
            <w:pPr>
              <w:pStyle w:val="ConsPlusNormal"/>
              <w:rPr>
                <w:rFonts w:ascii="Times New Roman" w:hAnsi="Times New Roman" w:cs="Times New Roman"/>
                <w:sz w:val="26"/>
                <w:szCs w:val="26"/>
              </w:rPr>
            </w:pPr>
          </w:p>
        </w:tc>
        <w:tc>
          <w:tcPr>
            <w:tcW w:w="1985" w:type="dxa"/>
          </w:tcPr>
          <w:p w:rsidR="00C54819" w:rsidRPr="00456301" w:rsidRDefault="00C54819" w:rsidP="00170866">
            <w:pPr>
              <w:pStyle w:val="ConsPlusNormal"/>
              <w:rPr>
                <w:rFonts w:ascii="Times New Roman" w:hAnsi="Times New Roman" w:cs="Times New Roman"/>
                <w:sz w:val="26"/>
                <w:szCs w:val="26"/>
              </w:rPr>
            </w:pPr>
          </w:p>
        </w:tc>
        <w:tc>
          <w:tcPr>
            <w:tcW w:w="1701" w:type="dxa"/>
          </w:tcPr>
          <w:p w:rsidR="00C54819" w:rsidRPr="00456301" w:rsidRDefault="00C54819" w:rsidP="00170866">
            <w:pPr>
              <w:pStyle w:val="ConsPlusNormal"/>
              <w:rPr>
                <w:rFonts w:ascii="Times New Roman" w:hAnsi="Times New Roman" w:cs="Times New Roman"/>
                <w:sz w:val="26"/>
                <w:szCs w:val="26"/>
              </w:rPr>
            </w:pPr>
          </w:p>
        </w:tc>
      </w:tr>
      <w:tr w:rsidR="00C54819" w:rsidRPr="00456301" w:rsidTr="00170866">
        <w:tc>
          <w:tcPr>
            <w:tcW w:w="2694" w:type="dxa"/>
          </w:tcPr>
          <w:p w:rsidR="00C54819" w:rsidRPr="00456301" w:rsidRDefault="00C54819" w:rsidP="00170866">
            <w:pPr>
              <w:pStyle w:val="ConsPlusNormal"/>
              <w:rPr>
                <w:rFonts w:ascii="Times New Roman" w:hAnsi="Times New Roman" w:cs="Times New Roman"/>
                <w:sz w:val="26"/>
                <w:szCs w:val="26"/>
              </w:rPr>
            </w:pPr>
            <w:r w:rsidRPr="00456301">
              <w:rPr>
                <w:rFonts w:ascii="Times New Roman" w:hAnsi="Times New Roman" w:cs="Times New Roman"/>
                <w:sz w:val="26"/>
                <w:szCs w:val="26"/>
              </w:rPr>
              <w:t>Иное уполномоченное на согласование закупки должностное лицо</w:t>
            </w:r>
          </w:p>
        </w:tc>
        <w:tc>
          <w:tcPr>
            <w:tcW w:w="1984" w:type="dxa"/>
          </w:tcPr>
          <w:p w:rsidR="00C54819" w:rsidRPr="00456301" w:rsidRDefault="00C54819" w:rsidP="00170866">
            <w:pPr>
              <w:pStyle w:val="ConsPlusNormal"/>
              <w:rPr>
                <w:rFonts w:ascii="Times New Roman" w:hAnsi="Times New Roman" w:cs="Times New Roman"/>
                <w:sz w:val="26"/>
                <w:szCs w:val="26"/>
              </w:rPr>
            </w:pPr>
          </w:p>
        </w:tc>
        <w:tc>
          <w:tcPr>
            <w:tcW w:w="992" w:type="dxa"/>
          </w:tcPr>
          <w:p w:rsidR="00C54819" w:rsidRPr="00456301" w:rsidRDefault="00C54819" w:rsidP="00170866">
            <w:pPr>
              <w:pStyle w:val="ConsPlusNormal"/>
              <w:rPr>
                <w:rFonts w:ascii="Times New Roman" w:hAnsi="Times New Roman" w:cs="Times New Roman"/>
                <w:sz w:val="26"/>
                <w:szCs w:val="26"/>
              </w:rPr>
            </w:pPr>
          </w:p>
        </w:tc>
        <w:tc>
          <w:tcPr>
            <w:tcW w:w="1985" w:type="dxa"/>
          </w:tcPr>
          <w:p w:rsidR="00C54819" w:rsidRPr="00456301" w:rsidRDefault="00C54819" w:rsidP="00170866">
            <w:pPr>
              <w:pStyle w:val="ConsPlusNormal"/>
              <w:rPr>
                <w:rFonts w:ascii="Times New Roman" w:hAnsi="Times New Roman" w:cs="Times New Roman"/>
                <w:sz w:val="26"/>
                <w:szCs w:val="26"/>
              </w:rPr>
            </w:pPr>
          </w:p>
        </w:tc>
        <w:tc>
          <w:tcPr>
            <w:tcW w:w="1701" w:type="dxa"/>
          </w:tcPr>
          <w:p w:rsidR="00C54819" w:rsidRPr="00456301" w:rsidRDefault="00C54819" w:rsidP="00170866">
            <w:pPr>
              <w:pStyle w:val="ConsPlusNormal"/>
              <w:rPr>
                <w:rFonts w:ascii="Times New Roman" w:hAnsi="Times New Roman" w:cs="Times New Roman"/>
                <w:sz w:val="26"/>
                <w:szCs w:val="26"/>
              </w:rPr>
            </w:pPr>
          </w:p>
        </w:tc>
      </w:tr>
      <w:tr w:rsidR="00C54819" w:rsidRPr="00456301" w:rsidTr="00170866">
        <w:tc>
          <w:tcPr>
            <w:tcW w:w="2694" w:type="dxa"/>
          </w:tcPr>
          <w:p w:rsidR="00C54819" w:rsidRPr="00456301" w:rsidRDefault="00C54819" w:rsidP="00170866">
            <w:pPr>
              <w:pStyle w:val="ConsPlusNormal"/>
              <w:rPr>
                <w:rFonts w:ascii="Times New Roman" w:hAnsi="Times New Roman" w:cs="Times New Roman"/>
                <w:sz w:val="26"/>
                <w:szCs w:val="26"/>
              </w:rPr>
            </w:pPr>
          </w:p>
        </w:tc>
        <w:tc>
          <w:tcPr>
            <w:tcW w:w="1984" w:type="dxa"/>
          </w:tcPr>
          <w:p w:rsidR="00C54819" w:rsidRPr="00456301" w:rsidRDefault="00C54819" w:rsidP="00170866">
            <w:pPr>
              <w:pStyle w:val="ConsPlusNormal"/>
              <w:rPr>
                <w:rFonts w:ascii="Times New Roman" w:hAnsi="Times New Roman" w:cs="Times New Roman"/>
                <w:sz w:val="26"/>
                <w:szCs w:val="26"/>
              </w:rPr>
            </w:pPr>
          </w:p>
        </w:tc>
        <w:tc>
          <w:tcPr>
            <w:tcW w:w="992" w:type="dxa"/>
          </w:tcPr>
          <w:p w:rsidR="00C54819" w:rsidRPr="00456301" w:rsidRDefault="00C54819" w:rsidP="00170866">
            <w:pPr>
              <w:pStyle w:val="ConsPlusNormal"/>
              <w:rPr>
                <w:rFonts w:ascii="Times New Roman" w:hAnsi="Times New Roman" w:cs="Times New Roman"/>
                <w:sz w:val="26"/>
                <w:szCs w:val="26"/>
              </w:rPr>
            </w:pPr>
          </w:p>
        </w:tc>
        <w:tc>
          <w:tcPr>
            <w:tcW w:w="1985" w:type="dxa"/>
          </w:tcPr>
          <w:p w:rsidR="00C54819" w:rsidRPr="00456301" w:rsidRDefault="00C54819" w:rsidP="00170866">
            <w:pPr>
              <w:pStyle w:val="ConsPlusNormal"/>
              <w:rPr>
                <w:rFonts w:ascii="Times New Roman" w:hAnsi="Times New Roman" w:cs="Times New Roman"/>
                <w:sz w:val="26"/>
                <w:szCs w:val="26"/>
              </w:rPr>
            </w:pPr>
          </w:p>
        </w:tc>
        <w:tc>
          <w:tcPr>
            <w:tcW w:w="1701" w:type="dxa"/>
          </w:tcPr>
          <w:p w:rsidR="00C54819" w:rsidRPr="00456301" w:rsidRDefault="00C54819" w:rsidP="00170866">
            <w:pPr>
              <w:pStyle w:val="ConsPlusNormal"/>
              <w:rPr>
                <w:rFonts w:ascii="Times New Roman" w:hAnsi="Times New Roman" w:cs="Times New Roman"/>
                <w:sz w:val="26"/>
                <w:szCs w:val="26"/>
              </w:rPr>
            </w:pPr>
          </w:p>
        </w:tc>
      </w:tr>
      <w:tr w:rsidR="00C54819" w:rsidRPr="00456301" w:rsidTr="00170866">
        <w:tc>
          <w:tcPr>
            <w:tcW w:w="2694" w:type="dxa"/>
          </w:tcPr>
          <w:p w:rsidR="00C54819" w:rsidRPr="00456301" w:rsidRDefault="00C54819" w:rsidP="00170866">
            <w:pPr>
              <w:pStyle w:val="ConsPlusNormal"/>
              <w:rPr>
                <w:rFonts w:ascii="Times New Roman" w:hAnsi="Times New Roman" w:cs="Times New Roman"/>
                <w:sz w:val="26"/>
                <w:szCs w:val="26"/>
              </w:rPr>
            </w:pPr>
          </w:p>
        </w:tc>
        <w:tc>
          <w:tcPr>
            <w:tcW w:w="1984" w:type="dxa"/>
          </w:tcPr>
          <w:p w:rsidR="00C54819" w:rsidRPr="00456301" w:rsidRDefault="00C54819" w:rsidP="00170866">
            <w:pPr>
              <w:pStyle w:val="ConsPlusNormal"/>
              <w:rPr>
                <w:rFonts w:ascii="Times New Roman" w:hAnsi="Times New Roman" w:cs="Times New Roman"/>
                <w:sz w:val="26"/>
                <w:szCs w:val="26"/>
              </w:rPr>
            </w:pPr>
          </w:p>
        </w:tc>
        <w:tc>
          <w:tcPr>
            <w:tcW w:w="992" w:type="dxa"/>
          </w:tcPr>
          <w:p w:rsidR="00C54819" w:rsidRPr="00456301" w:rsidRDefault="00C54819" w:rsidP="00170866">
            <w:pPr>
              <w:pStyle w:val="ConsPlusNormal"/>
              <w:rPr>
                <w:rFonts w:ascii="Times New Roman" w:hAnsi="Times New Roman" w:cs="Times New Roman"/>
                <w:sz w:val="26"/>
                <w:szCs w:val="26"/>
              </w:rPr>
            </w:pPr>
          </w:p>
        </w:tc>
        <w:tc>
          <w:tcPr>
            <w:tcW w:w="1985" w:type="dxa"/>
          </w:tcPr>
          <w:p w:rsidR="00C54819" w:rsidRPr="00456301" w:rsidRDefault="00C54819" w:rsidP="00170866">
            <w:pPr>
              <w:pStyle w:val="ConsPlusNormal"/>
              <w:rPr>
                <w:rFonts w:ascii="Times New Roman" w:hAnsi="Times New Roman" w:cs="Times New Roman"/>
                <w:sz w:val="26"/>
                <w:szCs w:val="26"/>
              </w:rPr>
            </w:pPr>
          </w:p>
        </w:tc>
        <w:tc>
          <w:tcPr>
            <w:tcW w:w="1701" w:type="dxa"/>
          </w:tcPr>
          <w:p w:rsidR="00C54819" w:rsidRPr="00456301" w:rsidRDefault="00C54819" w:rsidP="00170866">
            <w:pPr>
              <w:pStyle w:val="ConsPlusNormal"/>
              <w:rPr>
                <w:rFonts w:ascii="Times New Roman" w:hAnsi="Times New Roman" w:cs="Times New Roman"/>
                <w:sz w:val="26"/>
                <w:szCs w:val="26"/>
              </w:rPr>
            </w:pPr>
          </w:p>
        </w:tc>
      </w:tr>
    </w:tbl>
    <w:p w:rsidR="006160CA" w:rsidRDefault="006160CA" w:rsidP="00C54819">
      <w:pPr>
        <w:rPr>
          <w:rFonts w:ascii="Times New Roman" w:hAnsi="Times New Roman" w:cs="Times New Roman"/>
          <w:sz w:val="26"/>
          <w:szCs w:val="26"/>
        </w:rPr>
      </w:pPr>
    </w:p>
    <w:p w:rsidR="006160CA" w:rsidRDefault="006160CA" w:rsidP="006160CA">
      <w:pPr>
        <w:rPr>
          <w:rFonts w:ascii="Times New Roman" w:hAnsi="Times New Roman" w:cs="Times New Roman"/>
          <w:sz w:val="26"/>
          <w:szCs w:val="26"/>
        </w:rPr>
      </w:pPr>
    </w:p>
    <w:p w:rsidR="006160CA" w:rsidRDefault="006160CA" w:rsidP="006160CA">
      <w:pPr>
        <w:rPr>
          <w:rFonts w:ascii="Times New Roman" w:hAnsi="Times New Roman" w:cs="Times New Roman"/>
          <w:sz w:val="26"/>
          <w:szCs w:val="26"/>
        </w:rPr>
      </w:pPr>
    </w:p>
    <w:p w:rsidR="00C54819" w:rsidRPr="006160CA" w:rsidRDefault="00C54819" w:rsidP="006160CA">
      <w:pPr>
        <w:rPr>
          <w:rFonts w:ascii="Times New Roman" w:hAnsi="Times New Roman" w:cs="Times New Roman"/>
          <w:sz w:val="26"/>
          <w:szCs w:val="26"/>
        </w:rPr>
        <w:sectPr w:rsidR="00C54819" w:rsidRPr="006160CA" w:rsidSect="00235080">
          <w:pgSz w:w="11906" w:h="16838"/>
          <w:pgMar w:top="1134" w:right="851" w:bottom="1134" w:left="1701" w:header="709" w:footer="709" w:gutter="0"/>
          <w:cols w:space="708"/>
          <w:docGrid w:linePitch="360"/>
        </w:sectPr>
      </w:pPr>
    </w:p>
    <w:p w:rsidR="00267BEE" w:rsidRPr="00267BEE" w:rsidRDefault="00267BEE" w:rsidP="00267BEE">
      <w:pPr>
        <w:spacing w:after="0" w:line="240" w:lineRule="auto"/>
        <w:rPr>
          <w:rFonts w:ascii="Times New Roman" w:eastAsia="Times New Roman" w:hAnsi="Times New Roman" w:cs="Times New Roman"/>
          <w:sz w:val="24"/>
          <w:szCs w:val="24"/>
          <w:lang w:eastAsia="ru-RU"/>
        </w:rPr>
      </w:pPr>
    </w:p>
    <w:p w:rsidR="00267BEE" w:rsidRPr="00267BEE" w:rsidRDefault="00267BEE" w:rsidP="00267BEE">
      <w:pPr>
        <w:spacing w:after="0" w:line="240" w:lineRule="auto"/>
        <w:rPr>
          <w:rFonts w:ascii="Times New Roman" w:eastAsia="Times New Roman" w:hAnsi="Times New Roman" w:cs="Times New Roman"/>
          <w:sz w:val="24"/>
          <w:szCs w:val="24"/>
          <w:lang w:eastAsia="ru-RU"/>
        </w:rPr>
      </w:pPr>
    </w:p>
    <w:p w:rsidR="00267BEE" w:rsidRPr="00267BEE" w:rsidRDefault="00267BEE" w:rsidP="00267BEE">
      <w:pPr>
        <w:spacing w:after="0" w:line="240" w:lineRule="auto"/>
        <w:rPr>
          <w:rFonts w:ascii="Times New Roman" w:eastAsia="Times New Roman" w:hAnsi="Times New Roman" w:cs="Times New Roman"/>
          <w:sz w:val="24"/>
          <w:szCs w:val="24"/>
          <w:lang w:eastAsia="ru-RU"/>
        </w:rPr>
      </w:pPr>
    </w:p>
    <w:p w:rsidR="00267BEE" w:rsidRPr="00267BEE" w:rsidRDefault="00267BEE" w:rsidP="00267BEE">
      <w:pPr>
        <w:spacing w:after="0" w:line="240" w:lineRule="atLeast"/>
        <w:contextualSpacing/>
        <w:rPr>
          <w:rFonts w:ascii="Times New Roman" w:eastAsia="Times New Roman" w:hAnsi="Times New Roman" w:cs="Times New Roman"/>
          <w:sz w:val="24"/>
          <w:szCs w:val="24"/>
          <w:lang w:eastAsia="ru-RU"/>
        </w:rPr>
      </w:pPr>
    </w:p>
    <w:p w:rsidR="00267BEE" w:rsidRPr="00267BEE" w:rsidRDefault="00267BEE" w:rsidP="00267BEE">
      <w:pPr>
        <w:spacing w:after="0" w:line="240" w:lineRule="atLeast"/>
        <w:contextualSpacing/>
        <w:jc w:val="center"/>
        <w:rPr>
          <w:rFonts w:ascii="Times New Roman" w:eastAsia="Times New Roman" w:hAnsi="Times New Roman" w:cs="Times New Roman"/>
          <w:sz w:val="40"/>
          <w:szCs w:val="40"/>
          <w:lang w:eastAsia="ru-RU"/>
        </w:rPr>
      </w:pPr>
    </w:p>
    <w:p w:rsidR="00267BEE" w:rsidRDefault="00267BEE" w:rsidP="00267BEE">
      <w:pPr>
        <w:spacing w:after="0" w:line="240" w:lineRule="atLeast"/>
        <w:contextualSpacing/>
        <w:jc w:val="center"/>
        <w:rPr>
          <w:rFonts w:ascii="Times New Roman" w:eastAsia="Times New Roman" w:hAnsi="Times New Roman" w:cs="Times New Roman"/>
          <w:sz w:val="40"/>
          <w:szCs w:val="40"/>
          <w:lang w:eastAsia="ru-RU"/>
        </w:rPr>
      </w:pPr>
    </w:p>
    <w:p w:rsidR="00B82E06" w:rsidRDefault="00B82E06" w:rsidP="00267BEE">
      <w:pPr>
        <w:spacing w:after="0" w:line="240" w:lineRule="atLeast"/>
        <w:contextualSpacing/>
        <w:jc w:val="center"/>
        <w:rPr>
          <w:rFonts w:ascii="Times New Roman" w:eastAsia="Times New Roman" w:hAnsi="Times New Roman" w:cs="Times New Roman"/>
          <w:sz w:val="40"/>
          <w:szCs w:val="40"/>
          <w:lang w:eastAsia="ru-RU"/>
        </w:rPr>
      </w:pPr>
    </w:p>
    <w:p w:rsidR="00B82E06" w:rsidRPr="00267BEE" w:rsidRDefault="00B82E06" w:rsidP="00267BEE">
      <w:pPr>
        <w:spacing w:after="0" w:line="240" w:lineRule="atLeast"/>
        <w:contextualSpacing/>
        <w:jc w:val="center"/>
        <w:rPr>
          <w:rFonts w:ascii="Times New Roman" w:eastAsia="Times New Roman" w:hAnsi="Times New Roman" w:cs="Times New Roman"/>
          <w:sz w:val="40"/>
          <w:szCs w:val="40"/>
          <w:lang w:eastAsia="ru-RU"/>
        </w:rPr>
      </w:pPr>
    </w:p>
    <w:p w:rsidR="00267BEE" w:rsidRPr="00267BEE" w:rsidRDefault="00267BEE" w:rsidP="00267BEE">
      <w:pPr>
        <w:spacing w:after="0" w:line="240" w:lineRule="atLeast"/>
        <w:contextualSpacing/>
        <w:jc w:val="center"/>
        <w:rPr>
          <w:rFonts w:ascii="Times New Roman" w:eastAsia="Times New Roman" w:hAnsi="Times New Roman" w:cs="Times New Roman"/>
          <w:sz w:val="40"/>
          <w:szCs w:val="40"/>
          <w:lang w:eastAsia="ru-RU"/>
        </w:rPr>
      </w:pPr>
    </w:p>
    <w:p w:rsidR="00D06C40" w:rsidRDefault="00D06C40" w:rsidP="00267BEE">
      <w:pPr>
        <w:spacing w:after="0" w:line="240" w:lineRule="atLeast"/>
        <w:contextualSpacing/>
        <w:jc w:val="center"/>
        <w:rPr>
          <w:rFonts w:ascii="Times New Roman" w:eastAsia="Times New Roman" w:hAnsi="Times New Roman" w:cs="Times New Roman"/>
          <w:sz w:val="40"/>
          <w:szCs w:val="40"/>
          <w:lang w:eastAsia="ru-RU"/>
        </w:rPr>
      </w:pPr>
    </w:p>
    <w:p w:rsidR="00D06C40" w:rsidRPr="00D06C40" w:rsidRDefault="00D06C40" w:rsidP="00D06C40">
      <w:pPr>
        <w:rPr>
          <w:rFonts w:ascii="Times New Roman" w:eastAsia="Times New Roman" w:hAnsi="Times New Roman" w:cs="Times New Roman"/>
          <w:sz w:val="40"/>
          <w:szCs w:val="40"/>
          <w:lang w:eastAsia="ru-RU"/>
        </w:rPr>
      </w:pPr>
    </w:p>
    <w:p w:rsidR="00D06C40" w:rsidRPr="00D06C40" w:rsidRDefault="00D06C40" w:rsidP="00D06C40">
      <w:pPr>
        <w:rPr>
          <w:rFonts w:ascii="Times New Roman" w:eastAsia="Times New Roman" w:hAnsi="Times New Roman" w:cs="Times New Roman"/>
          <w:sz w:val="40"/>
          <w:szCs w:val="40"/>
          <w:lang w:eastAsia="ru-RU"/>
        </w:rPr>
      </w:pPr>
    </w:p>
    <w:sectPr w:rsidR="00D06C40" w:rsidRPr="00D06C40" w:rsidSect="006E321A">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C8D" w:rsidRDefault="000F7C8D" w:rsidP="00235080">
      <w:pPr>
        <w:spacing w:after="0" w:line="240" w:lineRule="auto"/>
      </w:pPr>
      <w:r>
        <w:separator/>
      </w:r>
    </w:p>
  </w:endnote>
  <w:endnote w:type="continuationSeparator" w:id="0">
    <w:p w:rsidR="000F7C8D" w:rsidRDefault="000F7C8D" w:rsidP="002350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NTHarmonica">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C8D" w:rsidRDefault="000F7C8D" w:rsidP="00235080">
      <w:pPr>
        <w:spacing w:after="0" w:line="240" w:lineRule="auto"/>
      </w:pPr>
      <w:r>
        <w:separator/>
      </w:r>
    </w:p>
  </w:footnote>
  <w:footnote w:type="continuationSeparator" w:id="0">
    <w:p w:rsidR="000F7C8D" w:rsidRDefault="000F7C8D" w:rsidP="00235080">
      <w:pPr>
        <w:spacing w:after="0" w:line="240" w:lineRule="auto"/>
      </w:pPr>
      <w:r>
        <w:continuationSeparator/>
      </w:r>
    </w:p>
  </w:footnote>
  <w:footnote w:id="1">
    <w:p w:rsidR="00227FD9" w:rsidRDefault="00227FD9" w:rsidP="00227FD9">
      <w:pPr>
        <w:autoSpaceDE w:val="0"/>
        <w:autoSpaceDN w:val="0"/>
        <w:adjustRightInd w:val="0"/>
        <w:spacing w:after="0" w:line="240" w:lineRule="auto"/>
        <w:jc w:val="both"/>
        <w:rPr>
          <w:rFonts w:ascii="Calibri" w:hAnsi="Calibri" w:cs="Calibri"/>
          <w:sz w:val="20"/>
          <w:szCs w:val="20"/>
        </w:rPr>
      </w:pPr>
      <w:r>
        <w:rPr>
          <w:rStyle w:val="a7"/>
        </w:rPr>
        <w:footnoteRef/>
      </w:r>
      <w:r>
        <w:t xml:space="preserve"> </w:t>
      </w:r>
      <w:r>
        <w:rPr>
          <w:rFonts w:ascii="Times New Roman" w:hAnsi="Times New Roman" w:cs="Times New Roman"/>
          <w:sz w:val="20"/>
          <w:szCs w:val="20"/>
        </w:rPr>
        <w:t>Указанный пун</w:t>
      </w:r>
      <w:proofErr w:type="gramStart"/>
      <w:r>
        <w:rPr>
          <w:rFonts w:ascii="Times New Roman" w:hAnsi="Times New Roman" w:cs="Times New Roman"/>
          <w:sz w:val="20"/>
          <w:szCs w:val="20"/>
        </w:rPr>
        <w:t>кт вкл</w:t>
      </w:r>
      <w:proofErr w:type="gramEnd"/>
      <w:r>
        <w:rPr>
          <w:rFonts w:ascii="Times New Roman" w:hAnsi="Times New Roman" w:cs="Times New Roman"/>
          <w:sz w:val="20"/>
          <w:szCs w:val="20"/>
        </w:rPr>
        <w:t>ючается при осуществлении закупки работы, услуги, для выполнения, оказания которых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w:t>
      </w:r>
    </w:p>
  </w:footnote>
  <w:footnote w:id="2">
    <w:p w:rsidR="00227FD9" w:rsidRDefault="00227FD9" w:rsidP="00227FD9">
      <w:pPr>
        <w:pStyle w:val="a8"/>
        <w:jc w:val="both"/>
        <w:rPr>
          <w:rFonts w:ascii="Times New Roman" w:hAnsi="Times New Roman" w:cs="Times New Roman"/>
        </w:rPr>
      </w:pPr>
      <w:r>
        <w:rPr>
          <w:rStyle w:val="a7"/>
        </w:rPr>
        <w:footnoteRef/>
      </w:r>
      <w:r>
        <w:rPr>
          <w:rFonts w:hint="eastAsia"/>
        </w:rPr>
        <w:t xml:space="preserve"> </w:t>
      </w:r>
      <w:r>
        <w:rPr>
          <w:rFonts w:ascii="Times New Roman" w:hAnsi="Times New Roman" w:cs="Times New Roman"/>
        </w:rPr>
        <w:t xml:space="preserve">Данное требование устанавливается заказчиком при необходимости. Выбрать варианты, исходя из объекта закупки. </w:t>
      </w:r>
      <w:proofErr w:type="gramStart"/>
      <w:r>
        <w:rPr>
          <w:rFonts w:ascii="Times New Roman" w:hAnsi="Times New Roman" w:cs="Times New Roman"/>
        </w:rPr>
        <w:t>При этом в случае определения поставщика машин и оборудования заказчик устанавливает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w:t>
      </w:r>
      <w:proofErr w:type="gramEnd"/>
      <w:r>
        <w:rPr>
          <w:rFonts w:ascii="Times New Roman" w:hAnsi="Times New Roman" w:cs="Times New Roman"/>
        </w:rPr>
        <w:t xml:space="preserve"> В случае определения поставщика новых машин и оборудования заказчик устанавливает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footnote>
  <w:footnote w:id="3">
    <w:p w:rsidR="00227FD9" w:rsidRDefault="00227FD9" w:rsidP="00227FD9">
      <w:pPr>
        <w:pStyle w:val="a8"/>
        <w:rPr>
          <w:rFonts w:ascii="Arial Unicode MS" w:hAnsi="Arial Unicode MS" w:cs="Arial Unicode MS"/>
        </w:rPr>
      </w:pPr>
      <w:r>
        <w:rPr>
          <w:rStyle w:val="a7"/>
        </w:rPr>
        <w:footnoteRef/>
      </w:r>
      <w:r>
        <w:rPr>
          <w:rFonts w:hint="eastAsia"/>
        </w:rPr>
        <w:t xml:space="preserve"> </w:t>
      </w:r>
      <w:r>
        <w:rPr>
          <w:rFonts w:ascii="Times New Roman" w:hAnsi="Times New Roman" w:cs="Times New Roman"/>
        </w:rPr>
        <w:t>В случае установления заказчиком требований к гарантийным обязательствам.</w:t>
      </w:r>
    </w:p>
  </w:footnote>
  <w:footnote w:id="4">
    <w:p w:rsidR="00EE3784" w:rsidRDefault="00EE3784" w:rsidP="00235080">
      <w:pPr>
        <w:pStyle w:val="a8"/>
        <w:ind w:firstLine="200"/>
        <w:jc w:val="both"/>
      </w:pPr>
      <w:r>
        <w:rPr>
          <w:rStyle w:val="a7"/>
        </w:rPr>
        <w:footnoteRef/>
      </w:r>
      <w:r>
        <w:t xml:space="preserve"> </w:t>
      </w:r>
      <w:r w:rsidRPr="006F2073">
        <w:rPr>
          <w:rStyle w:val="Footnote"/>
          <w:rFonts w:eastAsiaTheme="minorHAnsi"/>
        </w:rPr>
        <w:t xml:space="preserve">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или указания влекут за собой ограничение количества участников закупки. </w:t>
      </w:r>
      <w:proofErr w:type="gramStart"/>
      <w:r w:rsidRPr="006F2073">
        <w:rPr>
          <w:rStyle w:val="Footnote"/>
          <w:rFonts w:eastAsiaTheme="minorHAnsi"/>
        </w:rPr>
        <w:t>Допускается использование в описании объекта закупки указания на товарный знак при условии сопровождения такого указания словами «или эквивалент» либо при условии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либо при условии закупок запасных частей и расходных материалов к машинам и оборудованию, используемым заказчиком, в соответствии с технической документацией на</w:t>
      </w:r>
      <w:proofErr w:type="gramEnd"/>
      <w:r w:rsidRPr="006F2073">
        <w:rPr>
          <w:rStyle w:val="Footnote"/>
          <w:rFonts w:eastAsiaTheme="minorHAnsi"/>
        </w:rPr>
        <w:t xml:space="preserve"> указанные машины и оборудование.</w:t>
      </w:r>
    </w:p>
  </w:footnote>
  <w:footnote w:id="5">
    <w:p w:rsidR="00EE3784" w:rsidRPr="00003718" w:rsidRDefault="00EE3784" w:rsidP="00235080">
      <w:pPr>
        <w:spacing w:after="0" w:line="240" w:lineRule="auto"/>
        <w:ind w:firstLine="200"/>
        <w:jc w:val="both"/>
        <w:rPr>
          <w:rFonts w:ascii="Times New Roman" w:hAnsi="Times New Roman" w:cs="Times New Roman"/>
          <w:color w:val="000000"/>
          <w:sz w:val="20"/>
          <w:szCs w:val="20"/>
          <w:vertAlign w:val="superscript"/>
          <w:lang w:eastAsia="ru-RU" w:bidi="ru-RU"/>
        </w:rPr>
      </w:pPr>
      <w:r>
        <w:rPr>
          <w:rStyle w:val="a7"/>
        </w:rPr>
        <w:footnoteRef/>
      </w:r>
      <w:r>
        <w:t xml:space="preserve"> </w:t>
      </w:r>
      <w:r w:rsidRPr="006F2073">
        <w:rPr>
          <w:rStyle w:val="Footnote"/>
          <w:rFonts w:eastAsiaTheme="minorHAnsi"/>
          <w:sz w:val="20"/>
          <w:szCs w:val="20"/>
        </w:rPr>
        <w:t>В случае</w:t>
      </w:r>
      <w:proofErr w:type="gramStart"/>
      <w:r w:rsidRPr="006F2073">
        <w:rPr>
          <w:rStyle w:val="Footnote"/>
          <w:rFonts w:eastAsiaTheme="minorHAnsi"/>
          <w:sz w:val="20"/>
          <w:szCs w:val="20"/>
        </w:rPr>
        <w:t>,</w:t>
      </w:r>
      <w:proofErr w:type="gramEnd"/>
      <w:r w:rsidRPr="006F2073">
        <w:rPr>
          <w:rStyle w:val="Footnote"/>
          <w:rFonts w:eastAsiaTheme="minorHAnsi"/>
          <w:sz w:val="20"/>
          <w:szCs w:val="20"/>
        </w:rPr>
        <w:t xml:space="preserve">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заказчик указывает цену запасных частей или каждой запасной части к технике, оборудованию, цену единицы работы или услуги.</w:t>
      </w:r>
    </w:p>
  </w:footnote>
  <w:footnote w:id="6">
    <w:p w:rsidR="00EE3784" w:rsidRPr="006F2073" w:rsidRDefault="00EE3784" w:rsidP="00235080">
      <w:pPr>
        <w:spacing w:after="0" w:line="240" w:lineRule="auto"/>
        <w:ind w:firstLine="200"/>
        <w:jc w:val="both"/>
        <w:rPr>
          <w:sz w:val="20"/>
          <w:szCs w:val="20"/>
        </w:rPr>
      </w:pPr>
      <w:r>
        <w:rPr>
          <w:rStyle w:val="Footnote"/>
          <w:rFonts w:eastAsiaTheme="minorHAnsi"/>
          <w:sz w:val="20"/>
          <w:szCs w:val="20"/>
          <w:vertAlign w:val="superscript"/>
        </w:rPr>
        <w:t>3</w:t>
      </w:r>
      <w:proofErr w:type="gramStart"/>
      <w:r w:rsidRPr="006F2073">
        <w:rPr>
          <w:rStyle w:val="Footnote"/>
          <w:rFonts w:eastAsiaTheme="minorHAnsi"/>
          <w:sz w:val="20"/>
          <w:szCs w:val="20"/>
          <w:vertAlign w:val="superscript"/>
        </w:rPr>
        <w:t xml:space="preserve"> </w:t>
      </w:r>
      <w:r w:rsidRPr="006F2073">
        <w:rPr>
          <w:rStyle w:val="Footnote"/>
          <w:rFonts w:eastAsiaTheme="minorHAnsi"/>
          <w:sz w:val="20"/>
          <w:szCs w:val="20"/>
        </w:rPr>
        <w:t>Е</w:t>
      </w:r>
      <w:proofErr w:type="gramEnd"/>
      <w:r w:rsidRPr="006F2073">
        <w:rPr>
          <w:rStyle w:val="Footnote"/>
          <w:rFonts w:eastAsiaTheme="minorHAnsi"/>
          <w:sz w:val="20"/>
          <w:szCs w:val="20"/>
        </w:rPr>
        <w:t>сли Заказчиком при составлении описания объекта закупки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условных обозначений и терминологии;</w:t>
      </w:r>
    </w:p>
  </w:footnote>
  <w:footnote w:id="7">
    <w:p w:rsidR="00EE3784" w:rsidRDefault="00EE3784" w:rsidP="00235080">
      <w:pPr>
        <w:pStyle w:val="a8"/>
        <w:jc w:val="both"/>
      </w:pPr>
      <w:r>
        <w:rPr>
          <w:rStyle w:val="a7"/>
        </w:rPr>
        <w:footnoteRef/>
      </w:r>
      <w:r>
        <w:t xml:space="preserve"> </w:t>
      </w:r>
      <w:r w:rsidRPr="00003718">
        <w:rPr>
          <w:rFonts w:ascii="Times New Roman" w:hAnsi="Times New Roman" w:cs="Times New Roman"/>
        </w:rPr>
        <w:t>При необходимости.</w:t>
      </w:r>
    </w:p>
  </w:footnote>
  <w:footnote w:id="8">
    <w:p w:rsidR="00EE3784" w:rsidRPr="006F2073" w:rsidRDefault="00EE3784" w:rsidP="00235080">
      <w:pPr>
        <w:tabs>
          <w:tab w:val="left" w:pos="101"/>
        </w:tabs>
        <w:spacing w:after="0" w:line="240" w:lineRule="auto"/>
        <w:jc w:val="both"/>
        <w:rPr>
          <w:sz w:val="20"/>
          <w:szCs w:val="20"/>
        </w:rPr>
      </w:pPr>
      <w:r w:rsidRPr="006F2073">
        <w:rPr>
          <w:rStyle w:val="Footnote"/>
          <w:rFonts w:eastAsiaTheme="minorHAnsi"/>
          <w:sz w:val="20"/>
          <w:szCs w:val="20"/>
          <w:vertAlign w:val="superscript"/>
        </w:rPr>
        <w:footnoteRef/>
      </w:r>
      <w:r w:rsidRPr="006F2073">
        <w:rPr>
          <w:rStyle w:val="Footnote"/>
          <w:rFonts w:eastAsiaTheme="minorHAnsi"/>
          <w:sz w:val="20"/>
          <w:szCs w:val="20"/>
        </w:rPr>
        <w:tab/>
        <w:t>Если объектом закупки являются лекарственные средства.</w:t>
      </w:r>
    </w:p>
  </w:footnote>
  <w:footnote w:id="9">
    <w:p w:rsidR="00EE3784" w:rsidRPr="006F2073" w:rsidRDefault="00EE3784" w:rsidP="00235080">
      <w:pPr>
        <w:spacing w:after="0" w:line="240" w:lineRule="auto"/>
        <w:jc w:val="both"/>
        <w:rPr>
          <w:rFonts w:ascii="Times New Roman" w:hAnsi="Times New Roman" w:cs="Times New Roman"/>
          <w:sz w:val="20"/>
          <w:szCs w:val="20"/>
        </w:rPr>
      </w:pPr>
      <w:proofErr w:type="gramStart"/>
      <w:r w:rsidRPr="006F2073">
        <w:rPr>
          <w:rStyle w:val="Footnote"/>
          <w:rFonts w:eastAsiaTheme="minorHAnsi"/>
          <w:sz w:val="20"/>
          <w:szCs w:val="20"/>
          <w:vertAlign w:val="superscript"/>
        </w:rPr>
        <w:t>6</w:t>
      </w:r>
      <w:r w:rsidRPr="006F2073">
        <w:rPr>
          <w:rStyle w:val="Footnote"/>
          <w:rFonts w:eastAsiaTheme="minorHAnsi"/>
          <w:sz w:val="20"/>
          <w:szCs w:val="20"/>
        </w:rPr>
        <w:t xml:space="preserve"> Данное условие Заказчик вправе включить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пунктом 7</w:t>
      </w:r>
      <w:r>
        <w:rPr>
          <w:rStyle w:val="Footnote"/>
          <w:rFonts w:eastAsiaTheme="minorHAnsi"/>
          <w:sz w:val="20"/>
          <w:szCs w:val="20"/>
        </w:rPr>
        <w:t> </w:t>
      </w:r>
      <w:r w:rsidRPr="006F2073">
        <w:rPr>
          <w:rStyle w:val="Footnote"/>
          <w:rFonts w:eastAsiaTheme="minorHAnsi"/>
          <w:sz w:val="20"/>
          <w:szCs w:val="20"/>
        </w:rPr>
        <w:t>части 2 статьи 83, пунктом 3 части 2 статьи 83.1 Федерального закона от 05.04.2013 №</w:t>
      </w:r>
      <w:r>
        <w:rPr>
          <w:rStyle w:val="Footnote"/>
          <w:rFonts w:eastAsiaTheme="minorHAnsi"/>
          <w:sz w:val="20"/>
          <w:szCs w:val="20"/>
        </w:rPr>
        <w:t xml:space="preserve"> </w:t>
      </w:r>
      <w:r w:rsidRPr="006F2073">
        <w:rPr>
          <w:rStyle w:val="Footnote"/>
          <w:rFonts w:eastAsiaTheme="minorHAnsi"/>
          <w:sz w:val="20"/>
          <w:szCs w:val="20"/>
        </w:rPr>
        <w:t>44-ФЗ.</w:t>
      </w:r>
      <w:proofErr w:type="gramEnd"/>
    </w:p>
  </w:footnote>
  <w:footnote w:id="10">
    <w:p w:rsidR="00EE3784" w:rsidRPr="006F2073" w:rsidRDefault="00EE3784" w:rsidP="00235080">
      <w:pPr>
        <w:spacing w:after="0" w:line="240" w:lineRule="auto"/>
        <w:jc w:val="both"/>
        <w:rPr>
          <w:rFonts w:ascii="Times New Roman" w:hAnsi="Times New Roman" w:cs="Times New Roman"/>
          <w:sz w:val="20"/>
          <w:szCs w:val="20"/>
        </w:rPr>
      </w:pPr>
      <w:r w:rsidRPr="006F2073">
        <w:rPr>
          <w:rStyle w:val="Footnote"/>
          <w:rFonts w:eastAsiaTheme="minorHAnsi"/>
          <w:sz w:val="20"/>
          <w:szCs w:val="20"/>
          <w:vertAlign w:val="superscript"/>
        </w:rPr>
        <w:t>7</w:t>
      </w:r>
      <w:proofErr w:type="gramStart"/>
      <w:r w:rsidRPr="006F2073">
        <w:rPr>
          <w:rStyle w:val="Footnote"/>
          <w:rFonts w:eastAsiaTheme="minorHAnsi"/>
          <w:sz w:val="20"/>
          <w:szCs w:val="20"/>
          <w:vertAlign w:val="superscript"/>
        </w:rPr>
        <w:t xml:space="preserve"> </w:t>
      </w:r>
      <w:r w:rsidRPr="006F2073">
        <w:rPr>
          <w:rStyle w:val="Footnote"/>
          <w:rFonts w:eastAsiaTheme="minorHAnsi"/>
          <w:sz w:val="20"/>
          <w:szCs w:val="20"/>
        </w:rPr>
        <w:t>Е</w:t>
      </w:r>
      <w:proofErr w:type="gramEnd"/>
      <w:r w:rsidRPr="006F2073">
        <w:rPr>
          <w:rStyle w:val="Footnote"/>
          <w:rFonts w:eastAsiaTheme="minorHAnsi"/>
          <w:sz w:val="20"/>
          <w:szCs w:val="20"/>
        </w:rPr>
        <w:t>сли в документации о закупке содержится требование о соответствии поставляемого товара изображению товара, на поставку которого заключается контракт.</w:t>
      </w:r>
    </w:p>
  </w:footnote>
  <w:footnote w:id="11">
    <w:p w:rsidR="00EE3784" w:rsidRPr="006F2073" w:rsidRDefault="00EE3784" w:rsidP="00235080">
      <w:pPr>
        <w:spacing w:after="0" w:line="240" w:lineRule="auto"/>
        <w:jc w:val="both"/>
        <w:rPr>
          <w:rFonts w:ascii="Times New Roman" w:hAnsi="Times New Roman" w:cs="Times New Roman"/>
          <w:sz w:val="20"/>
          <w:szCs w:val="20"/>
        </w:rPr>
      </w:pPr>
      <w:r w:rsidRPr="006F2073">
        <w:rPr>
          <w:rStyle w:val="Footnote"/>
          <w:rFonts w:eastAsiaTheme="minorHAnsi"/>
          <w:sz w:val="20"/>
          <w:szCs w:val="20"/>
          <w:vertAlign w:val="superscript"/>
        </w:rPr>
        <w:footnoteRef/>
      </w:r>
      <w:r w:rsidRPr="006F2073">
        <w:rPr>
          <w:rStyle w:val="Footnote"/>
          <w:rFonts w:eastAsiaTheme="minorHAnsi"/>
          <w:sz w:val="20"/>
          <w:szCs w:val="20"/>
        </w:rPr>
        <w:t xml:space="preserve"> Если в документации о закупке содержится </w:t>
      </w:r>
      <w:proofErr w:type="gramStart"/>
      <w:r w:rsidRPr="006F2073">
        <w:rPr>
          <w:rStyle w:val="Footnote"/>
          <w:rFonts w:eastAsiaTheme="minorHAnsi"/>
          <w:sz w:val="20"/>
          <w:szCs w:val="20"/>
        </w:rPr>
        <w:t>требование</w:t>
      </w:r>
      <w:proofErr w:type="gramEnd"/>
      <w:r w:rsidRPr="006F2073">
        <w:rPr>
          <w:rStyle w:val="Footnote"/>
          <w:rFonts w:eastAsiaTheme="minorHAnsi"/>
          <w:sz w:val="20"/>
          <w:szCs w:val="20"/>
        </w:rPr>
        <w:t xml:space="preserve"> о соответствии поставляемого товара образцу или макету товара, на </w:t>
      </w:r>
      <w:r w:rsidRPr="006F2073">
        <w:rPr>
          <w:rFonts w:ascii="Times New Roman" w:hAnsi="Times New Roman" w:cs="Times New Roman"/>
          <w:sz w:val="20"/>
          <w:szCs w:val="20"/>
        </w:rPr>
        <w:t>поставку которого заключается контракт.</w:t>
      </w:r>
    </w:p>
  </w:footnote>
  <w:footnote w:id="12">
    <w:p w:rsidR="00C54819" w:rsidRPr="003B3BFB" w:rsidRDefault="00C54819" w:rsidP="00C54819">
      <w:pPr>
        <w:pStyle w:val="a8"/>
        <w:rPr>
          <w:rFonts w:ascii="Times New Roman" w:hAnsi="Times New Roman" w:cs="Times New Roman"/>
        </w:rPr>
      </w:pPr>
      <w:r w:rsidRPr="003B3BFB">
        <w:rPr>
          <w:rStyle w:val="a7"/>
          <w:rFonts w:ascii="Times New Roman" w:hAnsi="Times New Roman" w:cs="Times New Roman"/>
        </w:rPr>
        <w:footnoteRef/>
      </w:r>
      <w:r w:rsidRPr="003B3BFB">
        <w:rPr>
          <w:rFonts w:ascii="Times New Roman" w:hAnsi="Times New Roman" w:cs="Times New Roman"/>
        </w:rPr>
        <w:t xml:space="preserve"> Согласование (визирование) осуществляется заместителем главы администрации</w:t>
      </w:r>
      <w:r>
        <w:rPr>
          <w:rFonts w:ascii="Times New Roman" w:hAnsi="Times New Roman" w:cs="Times New Roman"/>
        </w:rPr>
        <w:t>,</w:t>
      </w:r>
      <w:r w:rsidRPr="003B3BFB">
        <w:rPr>
          <w:rFonts w:ascii="Times New Roman" w:hAnsi="Times New Roman" w:cs="Times New Roman"/>
        </w:rPr>
        <w:t xml:space="preserve"> курирующ</w:t>
      </w:r>
      <w:r>
        <w:rPr>
          <w:rFonts w:ascii="Times New Roman" w:hAnsi="Times New Roman" w:cs="Times New Roman"/>
        </w:rPr>
        <w:t>им</w:t>
      </w:r>
      <w:r w:rsidRPr="003B3BFB">
        <w:rPr>
          <w:rFonts w:ascii="Times New Roman" w:hAnsi="Times New Roman" w:cs="Times New Roman"/>
        </w:rPr>
        <w:t xml:space="preserve"> данное направление.</w:t>
      </w:r>
      <w:r w:rsidR="006160CA">
        <w:rPr>
          <w:rFonts w:ascii="Times New Roman" w:hAnsi="Times New Roman" w:cs="Times New Roma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B34C9"/>
    <w:multiLevelType w:val="hybridMultilevel"/>
    <w:tmpl w:val="44000BDA"/>
    <w:lvl w:ilvl="0" w:tplc="4C2EED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C350631"/>
    <w:multiLevelType w:val="multilevel"/>
    <w:tmpl w:val="850A5252"/>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2"/>
        <w:u w:val="none"/>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8"/>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numRestart w:val="eachSect"/>
    <w:footnote w:id="-1"/>
    <w:footnote w:id="0"/>
  </w:footnotePr>
  <w:endnotePr>
    <w:endnote w:id="-1"/>
    <w:endnote w:id="0"/>
  </w:endnotePr>
  <w:compat/>
  <w:rsids>
    <w:rsidRoot w:val="00016517"/>
    <w:rsid w:val="000079D4"/>
    <w:rsid w:val="00016517"/>
    <w:rsid w:val="00055172"/>
    <w:rsid w:val="000728CE"/>
    <w:rsid w:val="000B15C2"/>
    <w:rsid w:val="000C4650"/>
    <w:rsid w:val="000F7C8D"/>
    <w:rsid w:val="00174A77"/>
    <w:rsid w:val="00190D54"/>
    <w:rsid w:val="001A4984"/>
    <w:rsid w:val="001A773A"/>
    <w:rsid w:val="001B7FE2"/>
    <w:rsid w:val="001F0ED3"/>
    <w:rsid w:val="00227FD9"/>
    <w:rsid w:val="00235080"/>
    <w:rsid w:val="00267BEE"/>
    <w:rsid w:val="002767BC"/>
    <w:rsid w:val="002E6245"/>
    <w:rsid w:val="00370E5F"/>
    <w:rsid w:val="00381403"/>
    <w:rsid w:val="0038353E"/>
    <w:rsid w:val="00391E80"/>
    <w:rsid w:val="003A310A"/>
    <w:rsid w:val="003C1634"/>
    <w:rsid w:val="00456301"/>
    <w:rsid w:val="00476395"/>
    <w:rsid w:val="0047659B"/>
    <w:rsid w:val="004B2DE8"/>
    <w:rsid w:val="004B7162"/>
    <w:rsid w:val="004D0E4C"/>
    <w:rsid w:val="004D19DD"/>
    <w:rsid w:val="004E3285"/>
    <w:rsid w:val="00506A5F"/>
    <w:rsid w:val="00507435"/>
    <w:rsid w:val="005A4FF6"/>
    <w:rsid w:val="00600C27"/>
    <w:rsid w:val="006160CA"/>
    <w:rsid w:val="00622B47"/>
    <w:rsid w:val="00630118"/>
    <w:rsid w:val="006933C8"/>
    <w:rsid w:val="006C7186"/>
    <w:rsid w:val="006C79E3"/>
    <w:rsid w:val="006D7A9D"/>
    <w:rsid w:val="006E321A"/>
    <w:rsid w:val="00762690"/>
    <w:rsid w:val="00764572"/>
    <w:rsid w:val="00764CE0"/>
    <w:rsid w:val="007F5ACB"/>
    <w:rsid w:val="00811A7E"/>
    <w:rsid w:val="008211BB"/>
    <w:rsid w:val="00880DDD"/>
    <w:rsid w:val="0088445F"/>
    <w:rsid w:val="00970A46"/>
    <w:rsid w:val="009A6D03"/>
    <w:rsid w:val="009B18FE"/>
    <w:rsid w:val="009B3C10"/>
    <w:rsid w:val="009D6AB8"/>
    <w:rsid w:val="00A1497D"/>
    <w:rsid w:val="00A434D1"/>
    <w:rsid w:val="00A76246"/>
    <w:rsid w:val="00A81885"/>
    <w:rsid w:val="00AA3573"/>
    <w:rsid w:val="00AB645A"/>
    <w:rsid w:val="00B04A6F"/>
    <w:rsid w:val="00B305DC"/>
    <w:rsid w:val="00B82E06"/>
    <w:rsid w:val="00B85047"/>
    <w:rsid w:val="00BA2F0C"/>
    <w:rsid w:val="00C240DF"/>
    <w:rsid w:val="00C417DD"/>
    <w:rsid w:val="00C54819"/>
    <w:rsid w:val="00C6609A"/>
    <w:rsid w:val="00CC4235"/>
    <w:rsid w:val="00CC7D09"/>
    <w:rsid w:val="00CD2E4B"/>
    <w:rsid w:val="00D04B38"/>
    <w:rsid w:val="00D06C40"/>
    <w:rsid w:val="00D15CE9"/>
    <w:rsid w:val="00D27060"/>
    <w:rsid w:val="00D41EBF"/>
    <w:rsid w:val="00D50DF9"/>
    <w:rsid w:val="00D56F46"/>
    <w:rsid w:val="00D82B4F"/>
    <w:rsid w:val="00D84607"/>
    <w:rsid w:val="00E11920"/>
    <w:rsid w:val="00EA534A"/>
    <w:rsid w:val="00EE3784"/>
    <w:rsid w:val="00EE5DF4"/>
    <w:rsid w:val="00F144C7"/>
    <w:rsid w:val="00F52417"/>
    <w:rsid w:val="00F821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21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321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321A"/>
    <w:rPr>
      <w:rFonts w:ascii="Tahoma" w:hAnsi="Tahoma" w:cs="Tahoma"/>
      <w:sz w:val="16"/>
      <w:szCs w:val="16"/>
    </w:rPr>
  </w:style>
  <w:style w:type="paragraph" w:styleId="a5">
    <w:name w:val="Normal (Web)"/>
    <w:basedOn w:val="a"/>
    <w:uiPriority w:val="99"/>
    <w:unhideWhenUsed/>
    <w:rsid w:val="006933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6933C8"/>
    <w:rPr>
      <w:color w:val="0000FF"/>
      <w:u w:val="single"/>
    </w:rPr>
  </w:style>
  <w:style w:type="paragraph" w:customStyle="1" w:styleId="ConsPlusNormal">
    <w:name w:val="ConsPlusNormal"/>
    <w:rsid w:val="00C660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35080"/>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Footnote">
    <w:name w:val="Footnote"/>
    <w:basedOn w:val="a0"/>
    <w:rsid w:val="0023508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Bodytext3">
    <w:name w:val="Body text (3)"/>
    <w:basedOn w:val="a0"/>
    <w:rsid w:val="0023508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Bodytext2">
    <w:name w:val="Body text (2)"/>
    <w:basedOn w:val="a0"/>
    <w:rsid w:val="00235080"/>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styleId="a7">
    <w:name w:val="footnote reference"/>
    <w:basedOn w:val="a0"/>
    <w:uiPriority w:val="99"/>
    <w:semiHidden/>
    <w:unhideWhenUsed/>
    <w:rsid w:val="00235080"/>
    <w:rPr>
      <w:vertAlign w:val="superscript"/>
    </w:rPr>
  </w:style>
  <w:style w:type="paragraph" w:styleId="a8">
    <w:name w:val="footnote text"/>
    <w:aliases w:val="Знак2,Знак21,Знак"/>
    <w:basedOn w:val="a"/>
    <w:link w:val="a9"/>
    <w:uiPriority w:val="99"/>
    <w:semiHidden/>
    <w:unhideWhenUsed/>
    <w:rsid w:val="00235080"/>
    <w:pPr>
      <w:spacing w:after="0" w:line="240" w:lineRule="auto"/>
    </w:pPr>
    <w:rPr>
      <w:sz w:val="20"/>
      <w:szCs w:val="20"/>
    </w:rPr>
  </w:style>
  <w:style w:type="character" w:customStyle="1" w:styleId="a9">
    <w:name w:val="Текст сноски Знак"/>
    <w:aliases w:val="Знак2 Знак,Знак21 Знак,Знак Знак"/>
    <w:basedOn w:val="a0"/>
    <w:link w:val="a8"/>
    <w:uiPriority w:val="99"/>
    <w:semiHidden/>
    <w:rsid w:val="00235080"/>
    <w:rPr>
      <w:sz w:val="20"/>
      <w:szCs w:val="20"/>
    </w:rPr>
  </w:style>
  <w:style w:type="paragraph" w:styleId="aa">
    <w:name w:val="List Paragraph"/>
    <w:basedOn w:val="a"/>
    <w:uiPriority w:val="99"/>
    <w:qFormat/>
    <w:rsid w:val="00235080"/>
    <w:pPr>
      <w:spacing w:after="160" w:line="259" w:lineRule="auto"/>
      <w:ind w:left="720"/>
      <w:contextualSpacing/>
    </w:pPr>
  </w:style>
  <w:style w:type="paragraph" w:styleId="ab">
    <w:name w:val="No Spacing"/>
    <w:uiPriority w:val="1"/>
    <w:qFormat/>
    <w:rsid w:val="0045630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2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E321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321A"/>
    <w:rPr>
      <w:rFonts w:ascii="Tahoma" w:hAnsi="Tahoma" w:cs="Tahoma"/>
      <w:sz w:val="16"/>
      <w:szCs w:val="16"/>
    </w:rPr>
  </w:style>
  <w:style w:type="paragraph" w:styleId="a5">
    <w:name w:val="Normal (Web)"/>
    <w:basedOn w:val="a"/>
    <w:uiPriority w:val="99"/>
    <w:unhideWhenUsed/>
    <w:rsid w:val="006933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6933C8"/>
    <w:rPr>
      <w:color w:val="0000FF"/>
      <w:u w:val="single"/>
    </w:rPr>
  </w:style>
</w:styles>
</file>

<file path=word/webSettings.xml><?xml version="1.0" encoding="utf-8"?>
<w:webSettings xmlns:r="http://schemas.openxmlformats.org/officeDocument/2006/relationships" xmlns:w="http://schemas.openxmlformats.org/wordprocessingml/2006/main">
  <w:divs>
    <w:div w:id="877737917">
      <w:bodyDiv w:val="1"/>
      <w:marLeft w:val="0"/>
      <w:marRight w:val="0"/>
      <w:marTop w:val="0"/>
      <w:marBottom w:val="0"/>
      <w:divBdr>
        <w:top w:val="none" w:sz="0" w:space="0" w:color="auto"/>
        <w:left w:val="none" w:sz="0" w:space="0" w:color="auto"/>
        <w:bottom w:val="none" w:sz="0" w:space="0" w:color="auto"/>
        <w:right w:val="none" w:sz="0" w:space="0" w:color="auto"/>
      </w:divBdr>
    </w:div>
    <w:div w:id="1063522469">
      <w:bodyDiv w:val="1"/>
      <w:marLeft w:val="0"/>
      <w:marRight w:val="0"/>
      <w:marTop w:val="0"/>
      <w:marBottom w:val="0"/>
      <w:divBdr>
        <w:top w:val="none" w:sz="0" w:space="0" w:color="auto"/>
        <w:left w:val="none" w:sz="0" w:space="0" w:color="auto"/>
        <w:bottom w:val="none" w:sz="0" w:space="0" w:color="auto"/>
        <w:right w:val="none" w:sz="0" w:space="0" w:color="auto"/>
      </w:divBdr>
    </w:div>
    <w:div w:id="1188637225">
      <w:bodyDiv w:val="1"/>
      <w:marLeft w:val="0"/>
      <w:marRight w:val="0"/>
      <w:marTop w:val="0"/>
      <w:marBottom w:val="0"/>
      <w:divBdr>
        <w:top w:val="none" w:sz="0" w:space="0" w:color="auto"/>
        <w:left w:val="none" w:sz="0" w:space="0" w:color="auto"/>
        <w:bottom w:val="none" w:sz="0" w:space="0" w:color="auto"/>
        <w:right w:val="none" w:sz="0" w:space="0" w:color="auto"/>
      </w:divBdr>
    </w:div>
    <w:div w:id="1481462103">
      <w:bodyDiv w:val="1"/>
      <w:marLeft w:val="0"/>
      <w:marRight w:val="0"/>
      <w:marTop w:val="0"/>
      <w:marBottom w:val="0"/>
      <w:divBdr>
        <w:top w:val="none" w:sz="0" w:space="0" w:color="auto"/>
        <w:left w:val="none" w:sz="0" w:space="0" w:color="auto"/>
        <w:bottom w:val="none" w:sz="0" w:space="0" w:color="auto"/>
        <w:right w:val="none" w:sz="0" w:space="0" w:color="auto"/>
      </w:divBdr>
      <w:divsChild>
        <w:div w:id="1781140229">
          <w:marLeft w:val="0"/>
          <w:marRight w:val="0"/>
          <w:marTop w:val="0"/>
          <w:marBottom w:val="0"/>
          <w:divBdr>
            <w:top w:val="none" w:sz="0" w:space="0" w:color="auto"/>
            <w:left w:val="none" w:sz="0" w:space="0" w:color="auto"/>
            <w:bottom w:val="none" w:sz="0" w:space="0" w:color="auto"/>
            <w:right w:val="none" w:sz="0" w:space="0" w:color="auto"/>
          </w:divBdr>
        </w:div>
      </w:divsChild>
    </w:div>
    <w:div w:id="1747995599">
      <w:bodyDiv w:val="1"/>
      <w:marLeft w:val="0"/>
      <w:marRight w:val="0"/>
      <w:marTop w:val="0"/>
      <w:marBottom w:val="0"/>
      <w:divBdr>
        <w:top w:val="none" w:sz="0" w:space="0" w:color="auto"/>
        <w:left w:val="none" w:sz="0" w:space="0" w:color="auto"/>
        <w:bottom w:val="none" w:sz="0" w:space="0" w:color="auto"/>
        <w:right w:val="none" w:sz="0" w:space="0" w:color="auto"/>
      </w:divBdr>
      <w:divsChild>
        <w:div w:id="1860897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28B1C5E0A186487DA42F95AB9B75875EE18D6B5683C3F07FCD64D87BD3D1F592EE6F5D742CA814AED4784BAF7FB45B09ED149BC09z9dFG" TargetMode="External"/><Relationship Id="rId18" Type="http://schemas.openxmlformats.org/officeDocument/2006/relationships/hyperlink" Target="consultantplus://offline/ref=028B1C5E0A186487DA42F95AB9B75875EE18D6B5683C3F07FCD64D87BD3D1F592EE6F5D644C8814AED4784BAF7FB45B09ED149BC09z9dFG" TargetMode="External"/><Relationship Id="rId26" Type="http://schemas.openxmlformats.org/officeDocument/2006/relationships/hyperlink" Target="consultantplus://offline/ref=028B1C5E0A186487DA42F95AB9B75875EE18D6B5683C3F07FCD64D87BD3D1F592EE6F5D743CC814AED4784BAF7FB45B09ED149BC09z9dFG" TargetMode="External"/><Relationship Id="rId39" Type="http://schemas.openxmlformats.org/officeDocument/2006/relationships/hyperlink" Target="consultantplus://offline/ref=7FAA5B70C9511B9F88CAC769A720424161AF8AF0A53C28CA7793BBF7DCHBpFO" TargetMode="External"/><Relationship Id="rId3" Type="http://schemas.openxmlformats.org/officeDocument/2006/relationships/styles" Target="styles.xml"/><Relationship Id="rId21" Type="http://schemas.openxmlformats.org/officeDocument/2006/relationships/hyperlink" Target="consultantplus://offline/ref=028B1C5E0A186487DA42F95AB9B75875EE18D6B5683C3F07FCD64D87BD3D1F592EE6F5DE44C9831DB50885E6B2A756B196D14BBD159CDF65z5d7G" TargetMode="External"/><Relationship Id="rId34" Type="http://schemas.openxmlformats.org/officeDocument/2006/relationships/hyperlink" Target="consultantplus://offline/ref=028B1C5E0A186487DA42F95AB9B75875EE18D6B5683C3F07FCD64D87BD3D1F592EE6F5DE44C98318BD0885E6B2A756B196D14BBD159CDF65z5d7G" TargetMode="External"/><Relationship Id="rId42" Type="http://schemas.openxmlformats.org/officeDocument/2006/relationships/hyperlink" Target="file:///\\dc1\Pub\&#1052;&#1050;&#1059;%20&#1050;&#1062;&#1058;\&#1050;&#1040;&#1041;%205\&#1055;&#1086;&#1087;&#1086;&#1074;&#1072;\&#1086;&#1073;&#1085;&#1086;&#1074;&#1083;&#1077;&#1085;&#1085;&#1072;&#1103;%20&#1092;&#1086;&#1088;&#1084;&#1072;%20&#1079;&#1072;&#1103;&#1074;&#1082;&#1080;.docx" TargetMode="External"/><Relationship Id="rId47" Type="http://schemas.openxmlformats.org/officeDocument/2006/relationships/hyperlink" Target="consultantplus://offline/ref=7FAA5B70C9511B9F88CAC769A720424160A78DF4A43F28CA7793BBF7DCBFF84AF8EB34FA3F9D3FE3H4p8O" TargetMode="Externa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028B1C5E0A186487DA42F95AB9B75875EE18D6B5683C3F07FCD64D87BD3D1F592EE6F5D843CD814AED4784BAF7FB45B09ED149BC09z9dFG" TargetMode="External"/><Relationship Id="rId17" Type="http://schemas.openxmlformats.org/officeDocument/2006/relationships/hyperlink" Target="consultantplus://offline/ref=028B1C5E0A186487DA42F95AB9B75875EE18D6B5683C3F07FCD64D87BD3D1F592EE6F5D643CB814AED4784BAF7FB45B09ED149BC09z9dFG" TargetMode="External"/><Relationship Id="rId25" Type="http://schemas.openxmlformats.org/officeDocument/2006/relationships/hyperlink" Target="consultantplus://offline/ref=028B1C5E0A186487DA42F95AB9B75875EE18D6B5683C3F07FCD64D87BD3D1F592EE6F5D643CB814AED4784BAF7FB45B09ED149BC09z9dFG" TargetMode="External"/><Relationship Id="rId33" Type="http://schemas.openxmlformats.org/officeDocument/2006/relationships/hyperlink" Target="consultantplus://offline/ref=028B1C5E0A186487DA42F95AB9B75875EE18D6B5683C3F07FCD64D87BD3D1F592EE6F5D843CD814AED4784BAF7FB45B09ED149BC09z9dFG" TargetMode="External"/><Relationship Id="rId38" Type="http://schemas.openxmlformats.org/officeDocument/2006/relationships/hyperlink" Target="consultantplus://offline/ref=028B1C5E0A186487DA42F95AB9B75875EE18D6B5683C3F07FCD64D87BD3D1F592EE6F5D641C8814AED4784BAF7FB45B09ED149BC09z9dFG" TargetMode="External"/><Relationship Id="rId46" Type="http://schemas.openxmlformats.org/officeDocument/2006/relationships/hyperlink" Target="consultantplus://offline/ref=7FAA5B70C9511B9F88CAC769A720424160A78DF4A43F28CA7793BBF7DCHBpFO" TargetMode="External"/><Relationship Id="rId2" Type="http://schemas.openxmlformats.org/officeDocument/2006/relationships/numbering" Target="numbering.xml"/><Relationship Id="rId16" Type="http://schemas.openxmlformats.org/officeDocument/2006/relationships/hyperlink" Target="consultantplus://offline/ref=028B1C5E0A186487DA42F95AB9B75875EE18D6B5683C3F07FCD64D87BD3D1F592EE6F5D94CCF814AED4784BAF7FB45B09ED149BC09z9dFG" TargetMode="External"/><Relationship Id="rId20" Type="http://schemas.openxmlformats.org/officeDocument/2006/relationships/hyperlink" Target="consultantplus://offline/ref=028B1C5E0A186487DA42F95AB9B75875EE18D6B5683C3F07FCD64D87BD3D1F592EE6F5DE44C98217BE0885E6B2A756B196D14BBD159CDF65z5d7G" TargetMode="External"/><Relationship Id="rId29" Type="http://schemas.openxmlformats.org/officeDocument/2006/relationships/hyperlink" Target="consultantplus://offline/ref=028B1C5E0A186487DA42F95AB9B75875EE18D6B5683C3F07FCD64D87BD3D1F592EE6F5DE42C18915E85295E2FBF352AE9FCE55BE0B9CzDdEG" TargetMode="External"/><Relationship Id="rId41" Type="http://schemas.openxmlformats.org/officeDocument/2006/relationships/hyperlink" Target="file:///\\dc1\Pub\&#1052;&#1050;&#1059;%20&#1050;&#1062;&#1058;\&#1050;&#1040;&#1041;%205\&#1055;&#1086;&#1087;&#1086;&#1074;&#1072;\&#1086;&#1073;&#1085;&#1086;&#1074;&#1083;&#1077;&#1085;&#1085;&#1072;&#1103;%20&#1092;&#1086;&#1088;&#1084;&#1072;%20&#1079;&#1072;&#1103;&#1074;&#1082;&#1080;.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28B1C5E0A186487DA42F95AB9B75875EE18D6B5683C3F07FCD64D87BD3D1F592EE6F5D941CD814AED4784BAF7FB45B09ED149BC09z9dFG" TargetMode="External"/><Relationship Id="rId24" Type="http://schemas.openxmlformats.org/officeDocument/2006/relationships/hyperlink" Target="consultantplus://offline/ref=028B1C5E0A186487DA42F95AB9B75875EE18D6B5683C3F07FCD64D87BD3D1F592EE6F5D640CF814AED4784BAF7FB45B09ED149BC09z9dFG" TargetMode="External"/><Relationship Id="rId32" Type="http://schemas.openxmlformats.org/officeDocument/2006/relationships/hyperlink" Target="consultantplus://offline/ref=028B1C5E0A186487DA42F95AB9B75875EE18D6B5683C3F07FCD64D87BD3D1F592EE6F5D94CCB814AED4784BAF7FB45B09ED149BC09z9dFG" TargetMode="External"/><Relationship Id="rId37" Type="http://schemas.openxmlformats.org/officeDocument/2006/relationships/hyperlink" Target="consultantplus://offline/ref=028B1C5E0A186487DA42F95AB9B75875EE18D6B5683C3F07FCD64D87BD3D1F592EE6F5D742CA814AED4784BAF7FB45B09ED149BC09z9dFG" TargetMode="External"/><Relationship Id="rId40" Type="http://schemas.openxmlformats.org/officeDocument/2006/relationships/hyperlink" Target="consultantplus://offline/ref=7FAA5B70C9511B9F88CAC769A720424160A78DF4A43F28CA7793BBF7DCBFF84AF8EB34FA3F9D3DE1H4pDO" TargetMode="External"/><Relationship Id="rId45" Type="http://schemas.openxmlformats.org/officeDocument/2006/relationships/hyperlink" Target="consultantplus://offline/ref=7FAA5B70C9511B9F88CAC769A720424163AA89F4A43828CA7793BBF7DCBFF84AF8EB34FA3F9D3EE2H4p0O" TargetMode="External"/><Relationship Id="rId5" Type="http://schemas.openxmlformats.org/officeDocument/2006/relationships/webSettings" Target="webSettings.xml"/><Relationship Id="rId15" Type="http://schemas.openxmlformats.org/officeDocument/2006/relationships/hyperlink" Target="consultantplus://offline/ref=028B1C5E0A186487DA42F95AB9B75875EE18D6B5683C3F07FCD64D87BD3D1F592EE6F5D94CCF814AED4784BAF7FB45B09ED149BC09z9dFG" TargetMode="External"/><Relationship Id="rId23" Type="http://schemas.openxmlformats.org/officeDocument/2006/relationships/hyperlink" Target="consultantplus://offline/ref=028B1C5E0A186487DA42F95AB9B75875EE18D6B5683C3F07FCD64D87BD3D1F592EE6F5D643CB814AED4784BAF7FB45B09ED149BC09z9dFG" TargetMode="External"/><Relationship Id="rId28" Type="http://schemas.openxmlformats.org/officeDocument/2006/relationships/hyperlink" Target="consultantplus://offline/ref=028B1C5E0A186487DA42F95AB9B75875EE18D6B5683C3F07FCD64D87BD3D1F592EE6F5D643CB814AED4784BAF7FB45B09ED149BC09z9dFG" TargetMode="External"/><Relationship Id="rId36" Type="http://schemas.openxmlformats.org/officeDocument/2006/relationships/hyperlink" Target="consultantplus://offline/ref=028B1C5E0A186487DA42F95AB9B75875EE18D6B5683C3F07FCD64D87BD3D1F592EE6F5DE44C98319B90885E6B2A756B196D14BBD159CDF65z5d7G" TargetMode="External"/><Relationship Id="rId49" Type="http://schemas.openxmlformats.org/officeDocument/2006/relationships/theme" Target="theme/theme1.xml"/><Relationship Id="rId10" Type="http://schemas.openxmlformats.org/officeDocument/2006/relationships/hyperlink" Target="mailto:mkycfk2021@mail.ru" TargetMode="External"/><Relationship Id="rId19" Type="http://schemas.openxmlformats.org/officeDocument/2006/relationships/hyperlink" Target="consultantplus://offline/ref=028B1C5E0A186487DA42F95AB9B75875EE18D6B5683C3F07FCD64D87BD3D1F592EE6F5DE44C98219B40885E6B2A756B196D14BBD159CDF65z5d7G" TargetMode="External"/><Relationship Id="rId31" Type="http://schemas.openxmlformats.org/officeDocument/2006/relationships/hyperlink" Target="consultantplus://offline/ref=028B1C5E0A186487DA42F95AB9B75875EE18D6B5683C3F07FCD64D87BD3D1F592EE6F5D943CF814AED4784BAF7FB45B09ED149BC09z9dFG" TargetMode="External"/><Relationship Id="rId44" Type="http://schemas.openxmlformats.org/officeDocument/2006/relationships/hyperlink" Target="consultantplus://offline/ref=7FAA5B70C9511B9F88CAC769A720424160A78DF4A43F28CA7793BBF7DCHBpFO" TargetMode="External"/><Relationship Id="rId4" Type="http://schemas.openxmlformats.org/officeDocument/2006/relationships/settings" Target="settings.xml"/><Relationship Id="rId9" Type="http://schemas.openxmlformats.org/officeDocument/2006/relationships/hyperlink" Target="consultantplus://offline/ref=028B1C5E0A186487DA42F95AB9B75875EE18D6B5683C3F07FCD64D87BD3D1F593CE6ADD245C0941EBD1DD3B7F4zFd3G" TargetMode="External"/><Relationship Id="rId14" Type="http://schemas.openxmlformats.org/officeDocument/2006/relationships/hyperlink" Target="consultantplus://offline/ref=028B1C5E0A186487DA42F95AB9B75875EE18D6B5683C3F07FCD64D87BD3D1F592EE6F5D641C8814AED4784BAF7FB45B09ED149BC09z9dFG" TargetMode="External"/><Relationship Id="rId22" Type="http://schemas.openxmlformats.org/officeDocument/2006/relationships/hyperlink" Target="consultantplus://offline/ref=028B1C5E0A186487DA42F95AB9B75875EE18D6B5683C3F07FCD64D87BD3D1F592EE6F5DE44C9831DB50885E6B2A756B196D14BBD159CDF65z5d7G" TargetMode="External"/><Relationship Id="rId27" Type="http://schemas.openxmlformats.org/officeDocument/2006/relationships/hyperlink" Target="consultantplus://offline/ref=028B1C5E0A186487DA42F95AB9B75875EE18D6B5683C3F07FCD64D87BD3D1F592EE6F5D743CC814AED4784BAF7FB45B09ED149BC09z9dFG" TargetMode="External"/><Relationship Id="rId30" Type="http://schemas.openxmlformats.org/officeDocument/2006/relationships/hyperlink" Target="consultantplus://offline/ref=028B1C5E0A186487DA42F95AB9B75875EE18D6B5683C3F07FCD64D87BD3D1F592EE6F5D940CC814AED4784BAF7FB45B09ED149BC09z9dFG" TargetMode="External"/><Relationship Id="rId35" Type="http://schemas.openxmlformats.org/officeDocument/2006/relationships/hyperlink" Target="consultantplus://offline/ref=028B1C5E0A186487DA42F95AB9B75875EE18D6B5683C3F07FCD64D87BD3D1F592EE6F5DE44C98318B40885E6B2A756B196D14BBD159CDF65z5d7G" TargetMode="External"/><Relationship Id="rId43" Type="http://schemas.openxmlformats.org/officeDocument/2006/relationships/hyperlink" Target="file:///\\dc1\Pub\&#1052;&#1050;&#1059;%20&#1050;&#1062;&#1058;\&#1050;&#1040;&#1041;%205\&#1055;&#1086;&#1087;&#1086;&#1074;&#1072;\&#1086;&#1073;&#1085;&#1086;&#1074;&#1083;&#1077;&#1085;&#1085;&#1072;&#1103;%20&#1092;&#1086;&#1088;&#1084;&#1072;%20&#1079;&#1072;&#1103;&#1074;&#1082;&#1080;.docx" TargetMode="External"/><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130AC-0099-46F9-AE75-0B1EC4200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19</Pages>
  <Words>4845</Words>
  <Characters>27620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dc:creator>
  <cp:lastModifiedBy>Pk</cp:lastModifiedBy>
  <cp:revision>25</cp:revision>
  <cp:lastPrinted>2021-02-25T13:02:00Z</cp:lastPrinted>
  <dcterms:created xsi:type="dcterms:W3CDTF">2021-01-20T06:58:00Z</dcterms:created>
  <dcterms:modified xsi:type="dcterms:W3CDTF">2021-05-26T09:33:00Z</dcterms:modified>
</cp:coreProperties>
</file>